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Welder Services — Italy Naples</w:t>
      </w:r>
    </w:p>
    <w:bookmarkEnd w:id="20"/>
    <w:p>
      <w:pPr>
        <w:pStyle w:val="BodyText"/>
      </w:pPr>
      <w:r>
        <w:rPr>
          <w:bCs/>
          <w:b/>
        </w:rPr>
        <w:t xml:space="preserve">Quotation No.:</w:t>
      </w:r>
      <w:r>
        <w:t xml:space="preserve"> </w:t>
      </w:r>
      <w:r>
        <w:t xml:space="preserve">QTE-NAP-2025-0472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G. Ferrante, Lead Welder</w:t>
      </w:r>
      <w:r>
        <w:br/>
      </w:r>
      <w:r>
        <w:rPr>
          <w:bCs/>
          <w:b/>
        </w:rPr>
        <w:t xml:space="preserve">Company:</w:t>
      </w:r>
      <w:r>
        <w:t xml:space="preserve"> </w:t>
      </w:r>
      <w:r>
        <w:t xml:space="preserve">Ferrante Saldature S.r.l.</w:t>
      </w:r>
      <w:r>
        <w:br/>
      </w:r>
      <w:r>
        <w:rPr>
          <w:bCs/>
          <w:b/>
        </w:rPr>
        <w:t xml:space="preserve">Location:</w:t>
      </w:r>
      <w:r>
        <w:t xml:space="preserve"> </w:t>
      </w:r>
      <w:r>
        <w:t xml:space="preserve">Via Toledo 214, 80132 Naples, Italy</w:t>
      </w:r>
    </w:p>
    <w:p>
      <w:pPr>
        <w:pStyle w:val="BodyText"/>
      </w:pPr>
      <w:r>
        <w:rPr>
          <w:bCs/>
          <w:b/>
        </w:rPr>
        <w:t xml:space="preserve">Client:</w:t>
      </w:r>
      <w:r>
        <w:t xml:space="preserve"> </w:t>
      </w:r>
      <w:r>
        <w:t xml:space="preserve">[Client Name / Company]</w:t>
      </w:r>
      <w:r>
        <w:br/>
      </w:r>
      <w:r>
        <w:rPr>
          <w:bCs/>
          <w:b/>
        </w:rPr>
        <w:t xml:space="preserve">Project Site:</w:t>
      </w:r>
      <w:r>
        <w:t xml:space="preserve"> </w:t>
      </w:r>
      <w:r>
        <w:t xml:space="preserve">Naples, Campania, Italy</w:t>
      </w:r>
      <w:r>
        <w:br/>
      </w:r>
      <w:r>
        <w:rPr>
          <w:bCs/>
          <w:b/>
        </w:rPr>
        <w:t xml:space="preserve">Contact:</w:t>
      </w:r>
      <w:r>
        <w:t xml:space="preserve"> </w:t>
      </w:r>
      <w:r>
        <w:t xml:space="preserve">[Client Phone / Email]</w:t>
      </w:r>
    </w:p>
    <w:bookmarkStart w:id="21" w:name="purpose-of-this-quotation-estimate"/>
    <w:p>
      <w:pPr>
        <w:pStyle w:val="Heading2"/>
      </w:pPr>
      <w:r>
        <w:t xml:space="preserve">1. Purpose of This Quotation Estimate</w:t>
      </w:r>
    </w:p>
    <w:p>
      <w:pPr>
        <w:pStyle w:val="FirstParagraph"/>
      </w:pPr>
      <w:r>
        <w:t xml:space="preserve">This Quotation Estimate is issued by Ferrante Saldature S.r.l. to provide a comprehensive and itemized cost breakdown for professional Welder services to be performed in Italy Naples. The scope of work encompasses structural welding, fabrication, and repair tasks as specified by the client. All pricing in this Quotation Estimate reflects current market rates for certified Welder labour, materials, and equipment within the Naples metropolitan area and the broader Campania region of Italy. This document serves as a formal, binding proposal subject to the terms and conditions outlined herein.</w:t>
      </w:r>
    </w:p>
    <w:bookmarkEnd w:id="21"/>
    <w:bookmarkStart w:id="22" w:name="scope-of-welder-services-in-italy-naples"/>
    <w:p>
      <w:pPr>
        <w:pStyle w:val="Heading2"/>
      </w:pPr>
      <w:r>
        <w:t xml:space="preserve">2. Scope of Welder Services in Italy Naples</w:t>
      </w:r>
    </w:p>
    <w:p>
      <w:pPr>
        <w:pStyle w:val="FirstParagraph"/>
      </w:pPr>
      <w:r>
        <w:t xml:space="preserve">The Welder assigned to this project holds full certification under Italian standard UNI EN ISO 9606-1 and European standard EN 287-1, ensuring compliance with all regulatory requirements applicable to welding operations in Italy Naples. The Welder will be responsible for the following tasks at the designated project site in Naples:</w:t>
      </w:r>
    </w:p>
    <w:p>
      <w:pPr>
        <w:numPr>
          <w:ilvl w:val="0"/>
          <w:numId w:val="1001"/>
        </w:numPr>
        <w:pStyle w:val="Compact"/>
      </w:pPr>
      <w:r>
        <w:t xml:space="preserve">Structural steel welding (MIG/MAG and TIG processes) for framework assembly and reinforcement.</w:t>
      </w:r>
    </w:p>
    <w:p>
      <w:pPr>
        <w:numPr>
          <w:ilvl w:val="0"/>
          <w:numId w:val="1001"/>
        </w:numPr>
        <w:pStyle w:val="Compact"/>
      </w:pPr>
      <w:r>
        <w:t xml:space="preserve">Repair and fabrication of stainless steel and carbon steel components.</w:t>
      </w:r>
    </w:p>
    <w:p>
      <w:pPr>
        <w:numPr>
          <w:ilvl w:val="0"/>
          <w:numId w:val="1001"/>
        </w:numPr>
        <w:pStyle w:val="Compact"/>
      </w:pPr>
      <w:r>
        <w:t xml:space="preserve">Welding of pipe systems, including pressure-rated joints up to PN16.</w:t>
      </w:r>
    </w:p>
    <w:p>
      <w:pPr>
        <w:numPr>
          <w:ilvl w:val="0"/>
          <w:numId w:val="1001"/>
        </w:numPr>
        <w:pStyle w:val="Compact"/>
      </w:pPr>
      <w:r>
        <w:t xml:space="preserve">On-site assessment and preparation of weld joints, including beveling, cleaning, and fit-up.</w:t>
      </w:r>
    </w:p>
    <w:p>
      <w:pPr>
        <w:numPr>
          <w:ilvl w:val="0"/>
          <w:numId w:val="1001"/>
        </w:numPr>
        <w:pStyle w:val="Compact"/>
      </w:pPr>
      <w:r>
        <w:t xml:space="preserve">Post-weld inspection coordination, including visual testing (VT) and coordination with third-party NDT agencies operating in Naples.</w:t>
      </w:r>
    </w:p>
    <w:p>
      <w:pPr>
        <w:numPr>
          <w:ilvl w:val="0"/>
          <w:numId w:val="1001"/>
        </w:numPr>
        <w:pStyle w:val="Compact"/>
      </w:pPr>
      <w:r>
        <w:t xml:space="preserve">Compliance with Italian workplace safety regulations (D.Lgs. 81/2008) and local Naples municipal permits for hot work operations.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Certified Welder labour — structural steel (MIG/TIG), Naples site</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58.00</w:t>
            </w:r>
          </w:p>
        </w:tc>
        <w:tc>
          <w:tcPr/>
          <w:p>
            <w:pPr>
              <w:pStyle w:val="Compact"/>
              <w:jc w:val="left"/>
            </w:pPr>
            <w:r>
              <w:t xml:space="preserve">6,960.00</w:t>
            </w:r>
          </w:p>
        </w:tc>
      </w:tr>
      <w:tr>
        <w:tc>
          <w:tcPr/>
          <w:p>
            <w:pPr>
              <w:pStyle w:val="Compact"/>
              <w:jc w:val="left"/>
            </w:pPr>
            <w:r>
              <w:t xml:space="preserve">02</w:t>
            </w:r>
          </w:p>
        </w:tc>
        <w:tc>
          <w:tcPr/>
          <w:p>
            <w:pPr>
              <w:pStyle w:val="Compact"/>
              <w:jc w:val="left"/>
            </w:pPr>
            <w:r>
              <w:t xml:space="preserve">Welding consumables (electrodes, wire, shielding gas, flux)</w:t>
            </w:r>
          </w:p>
        </w:tc>
        <w:tc>
          <w:tcPr/>
          <w:p>
            <w:pPr>
              <w:pStyle w:val="Compact"/>
              <w:jc w:val="left"/>
            </w:pPr>
            <w:r>
              <w:t xml:space="preserve">Lot</w:t>
            </w:r>
          </w:p>
        </w:tc>
        <w:tc>
          <w:tcPr/>
          <w:p>
            <w:pPr>
              <w:pStyle w:val="Compact"/>
              <w:jc w:val="left"/>
            </w:pPr>
            <w:r>
              <w:t xml:space="preserve">1</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03</w:t>
            </w:r>
          </w:p>
        </w:tc>
        <w:tc>
          <w:tcPr/>
          <w:p>
            <w:pPr>
              <w:pStyle w:val="Compact"/>
              <w:jc w:val="left"/>
            </w:pPr>
            <w:r>
              <w:t xml:space="preserve">Equipment mobilization — welding machines, grinders, PPE (Naples)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Travel and accommodation allowance — Naples, Italy</w:t>
            </w:r>
          </w:p>
        </w:tc>
        <w:tc>
          <w:tcPr/>
          <w:p>
            <w:pPr>
              <w:pStyle w:val="Compact"/>
              <w:jc w:val="left"/>
            </w:pPr>
            <w:r>
              <w:t xml:space="preserve">Week</w:t>
            </w:r>
          </w:p>
        </w:tc>
        <w:tc>
          <w:tcPr/>
          <w:p>
            <w:pPr>
              <w:pStyle w:val="Compact"/>
              <w:jc w:val="left"/>
            </w:pPr>
            <w:r>
              <w:t xml:space="preserve">3</w:t>
            </w:r>
          </w:p>
        </w:tc>
        <w:tc>
          <w:tcPr/>
          <w:p>
            <w:pPr>
              <w:pStyle w:val="Compact"/>
              <w:jc w:val="left"/>
            </w:pPr>
            <w:r>
              <w:t xml:space="preserve">420.00</w:t>
            </w:r>
          </w:p>
        </w:tc>
        <w:tc>
          <w:tcPr/>
          <w:p>
            <w:pPr>
              <w:pStyle w:val="Compact"/>
              <w:jc w:val="left"/>
            </w:pPr>
            <w:r>
              <w:t xml:space="preserve">1,260.00</w:t>
            </w:r>
          </w:p>
        </w:tc>
      </w:tr>
      <w:tr>
        <w:tc>
          <w:tcPr/>
          <w:p>
            <w:pPr>
              <w:pStyle w:val="Compact"/>
              <w:jc w:val="left"/>
            </w:pPr>
            <w:r>
              <w:t xml:space="preserve">05</w:t>
            </w:r>
          </w:p>
        </w:tc>
        <w:tc>
          <w:tcPr/>
          <w:p>
            <w:pPr>
              <w:pStyle w:val="Compact"/>
              <w:jc w:val="left"/>
            </w:pPr>
            <w:r>
              <w:t xml:space="preserve">Weld procedure qualification (WPS/PQR) documentation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06</w:t>
            </w:r>
          </w:p>
        </w:tc>
        <w:tc>
          <w:tcPr/>
          <w:p>
            <w:pPr>
              <w:pStyle w:val="Compact"/>
              <w:jc w:val="left"/>
            </w:pPr>
            <w:r>
              <w:t xml:space="preserve">Post-weld NDT coordination (VT, RT) — Naples accredited lab</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Local Naples municipal hot-work permit and insurance surcharge</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gridSpan w:val="5"/>
          </w:tcPr>
          <w:p>
            <w:pPr>
              <w:pStyle w:val="Compact"/>
              <w:jc w:val="left"/>
            </w:pPr>
            <w:r>
              <w:t xml:space="preserve">Subtotal</w:t>
            </w:r>
          </w:p>
        </w:tc>
        <w:tc>
          <w:tcPr/>
          <w:p>
            <w:pPr>
              <w:pStyle w:val="Compact"/>
              <w:jc w:val="left"/>
            </w:pPr>
            <w:r>
              <w:t xml:space="preserve">12,260.00</w:t>
            </w:r>
          </w:p>
        </w:tc>
      </w:tr>
      <w:tr>
        <w:tc>
          <w:tcPr>
            <w:gridSpan w:val="5"/>
          </w:tcPr>
          <w:p>
            <w:pPr>
              <w:pStyle w:val="Compact"/>
              <w:jc w:val="left"/>
            </w:pPr>
            <w:r>
              <w:t xml:space="preserve">VAT (22% — Italian standard rate)</w:t>
            </w:r>
          </w:p>
        </w:tc>
        <w:tc>
          <w:tcPr/>
          <w:p>
            <w:pPr>
              <w:pStyle w:val="Compact"/>
              <w:jc w:val="left"/>
            </w:pPr>
            <w:r>
              <w:t xml:space="preserve">2,697.20</w:t>
            </w:r>
          </w:p>
        </w:tc>
      </w:tr>
      <w:tr>
        <w:tc>
          <w:tcPr>
            <w:gridSpan w:val="5"/>
          </w:tcPr>
          <w:p>
            <w:pPr>
              <w:pStyle w:val="Compact"/>
              <w:jc w:val="left"/>
            </w:pPr>
            <w:r>
              <w:t xml:space="preserve">TOTAL AMOUNT DUE (EUR)</w:t>
            </w:r>
          </w:p>
        </w:tc>
        <w:tc>
          <w:tcPr/>
          <w:p>
            <w:pPr>
              <w:pStyle w:val="Compact"/>
              <w:jc w:val="left"/>
            </w:pPr>
            <w:r>
              <w:t xml:space="preserve">14,957.20</w:t>
            </w:r>
          </w:p>
        </w:tc>
      </w:tr>
    </w:tbl>
    <w:p>
      <w:pPr>
        <w:pStyle w:val="BodyText"/>
      </w:pPr>
      <w:r>
        <w:rPr>
          <w:bCs/>
          <w:b/>
        </w:rPr>
        <w:t xml:space="preserve">Note on Naples-Specific Considerations:</w:t>
      </w:r>
      <w:r>
        <w:t xml:space="preserve"> </w:t>
      </w:r>
      <w:r>
        <w:t xml:space="preserve">The Quotation Estimate includes a surcharge for local Naples municipal permits required for hot-work operations within the historic centre and port zones. The Welder will comply with all noise and emission restrictions imposed by the Comune di Napoli during working hours. Access to the project site in Naples may be subject to ZTL (Limited Traffic Zone) regulations, which are factored into the mobilization cost.</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After the expiry date, all prices for Welder labour and materials in Italy Naples are subject to revision based on prevailing market conditions.</w:t>
      </w:r>
    </w:p>
    <w:p>
      <w:pPr>
        <w:numPr>
          <w:ilvl w:val="0"/>
          <w:numId w:val="1002"/>
        </w:numPr>
        <w:pStyle w:val="Compact"/>
      </w:pPr>
      <w:r>
        <w:t xml:space="preserve">Payment terms: 40% advance upon acceptance of this Quotation Estimate, 40% upon completion of 70% of the Welder work scope, and 20% upon final acceptance and handover at the Naples project site.</w:t>
      </w:r>
    </w:p>
    <w:p>
      <w:pPr>
        <w:numPr>
          <w:ilvl w:val="0"/>
          <w:numId w:val="1002"/>
        </w:numPr>
        <w:pStyle w:val="Compact"/>
      </w:pPr>
      <w:r>
        <w:t xml:space="preserve">All payments shall be made in Euro (EUR) via bank transfer to the account of Ferrante Saldature S.r.l., Naples, Italy. IBAN and SWIFT details are provided on the accompanying invoice.</w:t>
      </w:r>
    </w:p>
    <w:p>
      <w:pPr>
        <w:numPr>
          <w:ilvl w:val="0"/>
          <w:numId w:val="1002"/>
        </w:numPr>
        <w:pStyle w:val="Compact"/>
      </w:pPr>
      <w:r>
        <w:t xml:space="preserve">The Welder shall maintain full professional liability insurance and workers' compensation coverage as mandated by Italian law throughout the duration of the project in Naples.</w:t>
      </w:r>
    </w:p>
    <w:p>
      <w:pPr>
        <w:numPr>
          <w:ilvl w:val="0"/>
          <w:numId w:val="1002"/>
        </w:numPr>
        <w:pStyle w:val="Compact"/>
      </w:pPr>
      <w:r>
        <w:t xml:space="preserve">Any change in scope, additional Welder hours, or modification to the original work order in Italy Naples shall be documented in a written change order and priced separately before execution.</w:t>
      </w:r>
    </w:p>
    <w:p>
      <w:pPr>
        <w:numPr>
          <w:ilvl w:val="0"/>
          <w:numId w:val="1002"/>
        </w:numPr>
        <w:pStyle w:val="Compact"/>
      </w:pPr>
      <w:r>
        <w:t xml:space="preserve">This Quotation Estimate does not constitute a contract until formally accepted in writing by both parties. Upon acceptance, it becomes a binding agreement governed by the laws of the Italian Republic.</w:t>
      </w:r>
    </w:p>
    <w:p>
      <w:pPr>
        <w:numPr>
          <w:ilvl w:val="0"/>
          <w:numId w:val="1002"/>
        </w:numPr>
        <w:pStyle w:val="Compact"/>
      </w:pPr>
      <w:r>
        <w:t xml:space="preserve">The Welder guarantees all welds to be free from defects for a period of twelve (12) months from the date of final acceptance, provided normal maintenance conditions are observed by the client.</w:t>
      </w:r>
    </w:p>
    <w:p>
      <w:pPr>
        <w:numPr>
          <w:ilvl w:val="0"/>
          <w:numId w:val="1002"/>
        </w:numPr>
        <w:pStyle w:val="Compact"/>
      </w:pPr>
      <w:r>
        <w:t xml:space="preserve">Force majeure events, including but not limited to natural disasters affecting the Naples coastal area, shall relieve both parties from performance obligations for the duration of the event.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Welder services in Italy Naples and agrees to the terms, conditions, and pricing outlined in this document. The Quotation Estimate shall be considered accepted upon countersignature by both parties.</w:t>
      </w:r>
    </w:p>
    <w:p>
      <w:pPr>
        <w:pStyle w:val="BodyText"/>
      </w:pPr>
      <w:r>
        <w:rPr>
          <w:bCs/>
          <w:b/>
        </w:rPr>
        <w:t xml:space="preserve">For Ferrante Saldature S.r.l.</w:t>
      </w:r>
      <w:r>
        <w:br/>
      </w:r>
      <w:r>
        <w:t xml:space="preserve">G. Ferrante, Lead Welder</w:t>
      </w:r>
      <w:r>
        <w:br/>
      </w:r>
      <w:r>
        <w:t xml:space="preserve">Naples, Italy</w:t>
      </w:r>
      <w:r>
        <w:br/>
      </w:r>
      <w:r>
        <w:t xml:space="preserve">Date: _______________</w:t>
      </w:r>
    </w:p>
    <w:p>
      <w:pPr>
        <w:pStyle w:val="BodyText"/>
      </w:pPr>
      <w:r>
        <w:rPr>
          <w:bCs/>
          <w:b/>
        </w:rPr>
        <w:t xml:space="preserve">For the Client</w:t>
      </w:r>
      <w:r>
        <w:br/>
      </w:r>
      <w:r>
        <w:t xml:space="preserve">Name: _______________</w:t>
      </w:r>
      <w:r>
        <w:br/>
      </w:r>
      <w:r>
        <w:t xml:space="preserve">Title: _______________</w:t>
      </w:r>
      <w:r>
        <w:br/>
      </w:r>
      <w:r>
        <w:t xml:space="preserve">Date: _______________</w:t>
      </w:r>
    </w:p>
    <w:p>
      <w:pPr>
        <w:pStyle w:val="BodyText"/>
      </w:pPr>
      <w:r>
        <w:t xml:space="preserve">Quotation Estimate QTE-NAP-2025-0472 — Ferrante Saldature S.r.l. — Via Toledo 214, 80132 Naples, Italy</w:t>
      </w:r>
      <w:r>
        <w:br/>
      </w:r>
      <w:r>
        <w:t xml:space="preserve">P.IVA: IT01234567890 — Tel: +39 081 123 4567 — Email: info@ferrantesaldature.it</w:t>
      </w:r>
      <w:r>
        <w:br/>
      </w:r>
      <w:r>
        <w:t xml:space="preserve">This Quotation Estimate is issued exclusively for the Welder services described herein and is not transferable to third parties.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Italy Naples</dc:title>
  <dc:creator/>
  <dc:language>en</dc:language>
  <cp:keywords/>
  <dcterms:created xsi:type="dcterms:W3CDTF">2026-10-10T07:27:54Z</dcterms:created>
  <dcterms:modified xsi:type="dcterms:W3CDTF">2026-10-10T07:27:54Z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