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Professional Welder Services</w:t>
      </w:r>
    </w:p>
    <w:p>
      <w:pPr>
        <w:pStyle w:val="BodyText"/>
      </w:pPr>
      <w:r>
        <w:t xml:space="preserve">Specialized Welding Solutions for the Spain Madrid Region</w:t>
      </w:r>
    </w:p>
    <w:p>
      <w:pPr>
        <w:pStyle w:val="BodyText"/>
      </w:pPr>
      <w:r>
        <w:t xml:space="preserve">Ref: QE-2025-MAD-0047 | Document Type: Formal Quotation Estimate</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Industrial Construction Group S.L.</w:t>
      </w:r>
      <w:r>
        <w:br/>
      </w:r>
      <w:r>
        <w:rPr>
          <w:bCs/>
          <w:b/>
        </w:rPr>
        <w:t xml:space="preserve">Location:</w:t>
      </w:r>
      <w:r>
        <w:t xml:space="preserve"> </w:t>
      </w:r>
      <w:r>
        <w:t xml:space="preserve">Calle de la Industria 42, 28045, Madrid, Spain</w:t>
      </w:r>
    </w:p>
    <w:p>
      <w:pPr>
        <w:pStyle w:val="BodyText"/>
      </w:pPr>
      <w:r>
        <w:rPr>
          <w:bCs/>
          <w:b/>
        </w:rPr>
        <w:t xml:space="preserve">Prepared By:</w:t>
      </w:r>
      <w:r>
        <w:t xml:space="preserve"> </w:t>
      </w:r>
      <w:r>
        <w:t xml:space="preserve">Iberia Welding Solutions S.L.</w:t>
      </w:r>
      <w:r>
        <w:br/>
      </w:r>
      <w:r>
        <w:rPr>
          <w:bCs/>
          <w:b/>
        </w:rPr>
        <w:t xml:space="preserve">Contact:</w:t>
      </w:r>
      <w:r>
        <w:t xml:space="preserve"> </w:t>
      </w:r>
      <w:r>
        <w:t xml:space="preserve">+34 91 555 0123</w:t>
      </w:r>
      <w:r>
        <w:br/>
      </w:r>
      <w:r>
        <w:rPr>
          <w:bCs/>
          <w:b/>
        </w:rPr>
        <w:t xml:space="preserve">Email:</w:t>
      </w:r>
      <w:r>
        <w:t xml:space="preserve"> </w:t>
      </w:r>
      <w:r>
        <w:t xml:space="preserve">quotes@iberiawelding.es</w:t>
      </w:r>
      <w:r>
        <w:br/>
      </w:r>
      <w:r>
        <w:rPr>
          <w:bCs/>
          <w:b/>
        </w:rPr>
        <w:t xml:space="preserve">Registered Office:</w:t>
      </w:r>
      <w:r>
        <w:t xml:space="preserve"> </w:t>
      </w:r>
      <w:r>
        <w:t xml:space="preserve">Madrid, Spain</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provide a comprehensive and transparent cost breakdown for professional</w:t>
      </w:r>
      <w:r>
        <w:t xml:space="preserve"> </w:t>
      </w:r>
      <w:r>
        <w:rPr>
          <w:bCs/>
          <w:b/>
        </w:rPr>
        <w:t xml:space="preserve">Welder</w:t>
      </w:r>
      <w:r>
        <w:t xml:space="preserve"> </w:t>
      </w:r>
      <w:r>
        <w:t xml:space="preserve">services to be executed within the</w:t>
      </w:r>
      <w:r>
        <w:t xml:space="preserve"> </w:t>
      </w:r>
      <w:r>
        <w:rPr>
          <w:bCs/>
          <w:b/>
        </w:rPr>
        <w:t xml:space="preserve">Spain Madrid</w:t>
      </w:r>
      <w:r>
        <w:t xml:space="preserve"> </w:t>
      </w:r>
      <w:r>
        <w:t xml:space="preserve">metropolitan area. Iberia Welding Solutions S.L. is pleased to present this detailed Quotation Estimate, which outlines all labor, materials, equipment, and logistical costs associated with the deployment of certified Welder personnel for the client's industrial fabrication and structural welding project. This Quotation Estimate reflects current market rates applicable to the Spain Madrid region and complies with all applicable Spanish labor regulations, including the Real Decreto on occupational safety and the specific welding certification standards mandated by the Instituto Nacional de Seguridad e Higiene en el Trabajo.</w:t>
      </w:r>
    </w:p>
    <w:bookmarkEnd w:id="21"/>
    <w:bookmarkStart w:id="22" w:name="scope-of-welder-services-in-spain-madrid"/>
    <w:p>
      <w:pPr>
        <w:pStyle w:val="Heading2"/>
      </w:pPr>
      <w:r>
        <w:t xml:space="preserve">2. Scope of Welder Services in Spain Madrid</w:t>
      </w:r>
    </w:p>
    <w:p>
      <w:pPr>
        <w:pStyle w:val="FirstParagraph"/>
      </w:pPr>
      <w:r>
        <w:t xml:space="preserve">The Welder services covered under this Quotation Estimate include the following activities to be performed at the designated project site in the Spain Madrid industrial zone:</w:t>
      </w:r>
    </w:p>
    <w:p>
      <w:pPr>
        <w:numPr>
          <w:ilvl w:val="0"/>
          <w:numId w:val="1001"/>
        </w:numPr>
        <w:pStyle w:val="Compact"/>
      </w:pPr>
      <w:r>
        <w:t xml:space="preserve">Deployment of a team of four (4) certified Welder professionals, each holding valid EN ISO 9606-1 qualifications and Spanish national welding certifications.</w:t>
      </w:r>
    </w:p>
    <w:p>
      <w:pPr>
        <w:numPr>
          <w:ilvl w:val="0"/>
          <w:numId w:val="1001"/>
        </w:numPr>
        <w:pStyle w:val="Compact"/>
      </w:pPr>
      <w:r>
        <w:t xml:space="preserve">Structural steel welding (MIG/MAG and TIG processes) for the fabrication of industrial framework components, estimated at 320 linear meters of weld joints.</w:t>
      </w:r>
    </w:p>
    <w:p>
      <w:pPr>
        <w:numPr>
          <w:ilvl w:val="0"/>
          <w:numId w:val="1001"/>
        </w:numPr>
        <w:pStyle w:val="Compact"/>
      </w:pPr>
      <w:r>
        <w:t xml:space="preserve">Repair and reinforcement welding of existing infrastructure elements located within the Spain Madrid project premises.</w:t>
      </w:r>
    </w:p>
    <w:p>
      <w:pPr>
        <w:numPr>
          <w:ilvl w:val="0"/>
          <w:numId w:val="1001"/>
        </w:numPr>
        <w:pStyle w:val="Compact"/>
      </w:pPr>
      <w:r>
        <w:t xml:space="preserve">Pre-weld preparation including surface grinding, beveling, and fit-up of all metal components prior to Welder execution.</w:t>
      </w:r>
    </w:p>
    <w:p>
      <w:pPr>
        <w:numPr>
          <w:ilvl w:val="0"/>
          <w:numId w:val="1001"/>
        </w:numPr>
        <w:pStyle w:val="Compact"/>
      </w:pPr>
      <w:r>
        <w:t xml:space="preserve">Post-weld quality inspection, including visual testing (VT) and magnetic particle inspection (MT) as required by the Spain Madrid municipal building code.</w:t>
      </w:r>
    </w:p>
    <w:p>
      <w:pPr>
        <w:numPr>
          <w:ilvl w:val="0"/>
          <w:numId w:val="1001"/>
        </w:numPr>
        <w:pStyle w:val="Compact"/>
      </w:pPr>
      <w:r>
        <w:t xml:space="preserve">Provision and operation of all welding equipment, including portable welding machines, gas cylinders (argon, CO2, oxygen), and personal protective equipment (PPE) for each Welder.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Certified Welder labor – Senior Welder (MIG/TIG), per 8-hour shift</w:t>
            </w:r>
          </w:p>
        </w:tc>
        <w:tc>
          <w:tcPr/>
          <w:p>
            <w:pPr>
              <w:pStyle w:val="Compact"/>
              <w:jc w:val="left"/>
            </w:pPr>
            <w:r>
              <w:t xml:space="preserve">160 shifts</w:t>
            </w:r>
          </w:p>
        </w:tc>
        <w:tc>
          <w:tcPr/>
          <w:p>
            <w:pPr>
              <w:pStyle w:val="Compact"/>
              <w:jc w:val="left"/>
            </w:pPr>
            <w:r>
              <w:t xml:space="preserve">42.00</w:t>
            </w:r>
          </w:p>
        </w:tc>
        <w:tc>
          <w:tcPr/>
          <w:p>
            <w:pPr>
              <w:pStyle w:val="Compact"/>
              <w:jc w:val="left"/>
            </w:pPr>
            <w:r>
              <w:t xml:space="preserve">6,720.00</w:t>
            </w:r>
          </w:p>
        </w:tc>
      </w:tr>
      <w:tr>
        <w:tc>
          <w:tcPr/>
          <w:p>
            <w:pPr>
              <w:pStyle w:val="Compact"/>
              <w:jc w:val="left"/>
            </w:pPr>
            <w:r>
              <w:t xml:space="preserve">02</w:t>
            </w:r>
          </w:p>
        </w:tc>
        <w:tc>
          <w:tcPr/>
          <w:p>
            <w:pPr>
              <w:pStyle w:val="Compact"/>
              <w:jc w:val="left"/>
            </w:pPr>
            <w:r>
              <w:t xml:space="preserve">Certified Welder labor – Junior Welder (MIG), per 8-hour shift</w:t>
            </w:r>
          </w:p>
        </w:tc>
        <w:tc>
          <w:tcPr/>
          <w:p>
            <w:pPr>
              <w:pStyle w:val="Compact"/>
              <w:jc w:val="left"/>
            </w:pPr>
            <w:r>
              <w:t xml:space="preserve">160 shifts</w:t>
            </w:r>
          </w:p>
        </w:tc>
        <w:tc>
          <w:tcPr/>
          <w:p>
            <w:pPr>
              <w:pStyle w:val="Compact"/>
              <w:jc w:val="left"/>
            </w:pPr>
            <w:r>
              <w:t xml:space="preserve">34.00</w:t>
            </w:r>
          </w:p>
        </w:tc>
        <w:tc>
          <w:tcPr/>
          <w:p>
            <w:pPr>
              <w:pStyle w:val="Compact"/>
              <w:jc w:val="left"/>
            </w:pPr>
            <w:r>
              <w:t xml:space="preserve">5,440.00</w:t>
            </w:r>
          </w:p>
        </w:tc>
      </w:tr>
      <w:tr>
        <w:tc>
          <w:tcPr/>
          <w:p>
            <w:pPr>
              <w:pStyle w:val="Compact"/>
              <w:jc w:val="left"/>
            </w:pPr>
            <w:r>
              <w:t xml:space="preserve">03</w:t>
            </w:r>
          </w:p>
        </w:tc>
        <w:tc>
          <w:tcPr/>
          <w:p>
            <w:pPr>
              <w:pStyle w:val="Compact"/>
              <w:jc w:val="left"/>
            </w:pPr>
            <w:r>
              <w:t xml:space="preserve">Welding consumables (electrodes, wire, shielding gas) for Spain Madrid project</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Welding equipment rental and transport to Spain Madrid site</w:t>
            </w:r>
          </w:p>
        </w:tc>
        <w:tc>
          <w:tcPr/>
          <w:p>
            <w:pPr>
              <w:pStyle w:val="Compact"/>
              <w:jc w:val="left"/>
            </w:pPr>
            <w:r>
              <w:t xml:space="preserve">1 lot</w:t>
            </w:r>
          </w:p>
        </w:tc>
        <w:tc>
          <w:tcPr/>
          <w:p>
            <w:pPr>
              <w:pStyle w:val="Compact"/>
              <w:jc w:val="left"/>
            </w:pPr>
            <w:r>
              <w:t xml:space="preserve">1,920.00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Quality inspection and non-destructive testing (NDT) services</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Site supervision and project coordination (Welder team lead)</w:t>
            </w:r>
          </w:p>
        </w:tc>
        <w:tc>
          <w:tcPr/>
          <w:p>
            <w:pPr>
              <w:pStyle w:val="Compact"/>
              <w:jc w:val="left"/>
            </w:pPr>
            <w:r>
              <w:t xml:space="preserve">20 days</w:t>
            </w:r>
          </w:p>
        </w:tc>
        <w:tc>
          <w:tcPr/>
          <w:p>
            <w:pPr>
              <w:pStyle w:val="Compact"/>
              <w:jc w:val="left"/>
            </w:pPr>
            <w:r>
              <w:t xml:space="preserve">55.00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Compliance with Spain Madrid municipal safety regulations and permits</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Waste disposal and environmental compliance (Spain Madrid regulations)</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r>
        <w:tc>
          <w:tcPr>
            <w:gridSpan w:val="4"/>
          </w:tcPr>
          <w:p>
            <w:pPr>
              <w:pStyle w:val="Compact"/>
              <w:jc w:val="left"/>
            </w:pPr>
            <w:r>
              <w:t xml:space="preserve">Subtotal (before VAT)</w:t>
            </w:r>
          </w:p>
        </w:tc>
        <w:tc>
          <w:tcPr/>
          <w:p>
            <w:pPr>
              <w:pStyle w:val="Compact"/>
              <w:jc w:val="left"/>
            </w:pPr>
            <w:r>
              <w:t xml:space="preserve">20,580.00</w:t>
            </w:r>
          </w:p>
        </w:tc>
      </w:tr>
      <w:tr>
        <w:tc>
          <w:tcPr>
            <w:gridSpan w:val="4"/>
          </w:tcPr>
          <w:p>
            <w:pPr>
              <w:pStyle w:val="Compact"/>
              <w:jc w:val="left"/>
            </w:pPr>
            <w:r>
              <w:t xml:space="preserve">VAT (21% – Spain Madrid standard rate)</w:t>
            </w:r>
          </w:p>
        </w:tc>
        <w:tc>
          <w:tcPr/>
          <w:p>
            <w:pPr>
              <w:pStyle w:val="Compact"/>
              <w:jc w:val="left"/>
            </w:pPr>
            <w:r>
              <w:t xml:space="preserve">4,321.80</w:t>
            </w:r>
          </w:p>
        </w:tc>
      </w:tr>
      <w:tr>
        <w:tc>
          <w:tcPr>
            <w:gridSpan w:val="4"/>
          </w:tcPr>
          <w:p>
            <w:pPr>
              <w:pStyle w:val="Compact"/>
              <w:jc w:val="left"/>
            </w:pPr>
            <w:r>
              <w:rPr>
                <w:bCs/>
                <w:b/>
              </w:rPr>
              <w:t xml:space="preserve">TOTAL AMOUNT (EUR)</w:t>
            </w:r>
          </w:p>
        </w:tc>
        <w:tc>
          <w:tcPr/>
          <w:p>
            <w:pPr>
              <w:pStyle w:val="Compact"/>
              <w:jc w:val="left"/>
            </w:pPr>
            <w:r>
              <w:rPr>
                <w:bCs/>
                <w:b/>
              </w:rPr>
              <w:t xml:space="preserve">24,901.80</w:t>
            </w:r>
          </w:p>
        </w:tc>
      </w:tr>
    </w:tbl>
    <w:bookmarkEnd w:id="23"/>
    <w:bookmarkStart w:id="24" w:name="project-timeline-and-schedule"/>
    <w:p>
      <w:pPr>
        <w:pStyle w:val="Heading2"/>
      </w:pPr>
      <w:r>
        <w:t xml:space="preserve">4. Project Timeline and Schedule</w:t>
      </w:r>
    </w:p>
    <w:p>
      <w:pPr>
        <w:pStyle w:val="FirstParagraph"/>
      </w:pPr>
      <w:r>
        <w:t xml:space="preserve">The Welder services described in this Quotation Estimate are scheduled to commence on 1 July 2025 and are projected for completion within twenty (20) working days, subject to favorable weather conditions and site accessibility in the Spain Madrid area. The Welder team will operate on a standard Monday-to-Friday schedule from 07:00 to 15:00, with a one-hour lunch break, in accordance with the Spanish working-hour regulations applicable in the Madrid autonomous community. Any overtime required by the client will be billed at 1.5 times the standard Welder hourly rate as specified in this Quotation Estimate.</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calendar days from the date of issue. After this period, all rates for Welder services and materials may be subject to revision based on market fluctuations in the Spain Madrid region.</w:t>
      </w:r>
    </w:p>
    <w:p>
      <w:pPr>
        <w:numPr>
          <w:ilvl w:val="0"/>
          <w:numId w:val="1002"/>
        </w:numPr>
        <w:pStyle w:val="Compact"/>
      </w:pPr>
      <w:r>
        <w:t xml:space="preserve">Payment terms: 40% advance payment upon acceptance of this Quotation Estimate, 40% upon completion of 50% of the Welder work scope, and 20% upon final acceptance and sign-off by the client in Spain Madrid.</w:t>
      </w:r>
    </w:p>
    <w:p>
      <w:pPr>
        <w:numPr>
          <w:ilvl w:val="0"/>
          <w:numId w:val="1002"/>
        </w:numPr>
        <w:pStyle w:val="Compact"/>
      </w:pPr>
      <w:r>
        <w:t xml:space="preserve">All payments shall be made in Euros (EUR) via bank transfer to the account of Iberia Welding Solutions S.L., registered in Madrid, Spain.</w:t>
      </w:r>
    </w:p>
    <w:p>
      <w:pPr>
        <w:numPr>
          <w:ilvl w:val="0"/>
          <w:numId w:val="1002"/>
        </w:numPr>
        <w:pStyle w:val="Compact"/>
      </w:pPr>
      <w:r>
        <w:t xml:space="preserve">The Welder personnel assigned to this project shall be fully insured under Spanish social security (Seguridad Social) and carry valid professional liability coverage. The client shall be provided with copies of all insurance certificates prior to the commencement of work.</w:t>
      </w:r>
    </w:p>
    <w:p>
      <w:pPr>
        <w:numPr>
          <w:ilvl w:val="0"/>
          <w:numId w:val="1002"/>
        </w:numPr>
        <w:pStyle w:val="Compact"/>
      </w:pPr>
      <w:r>
        <w:t xml:space="preserve">Any changes to the scope of Welder services, additional work orders, or modifications to the project specifications in Spain Madrid must be agreed upon in writing and will be subject to a supplementary Quotation Estimate.</w:t>
      </w:r>
    </w:p>
    <w:p>
      <w:pPr>
        <w:numPr>
          <w:ilvl w:val="0"/>
          <w:numId w:val="1002"/>
        </w:numPr>
        <w:pStyle w:val="Compact"/>
      </w:pPr>
      <w:r>
        <w:t xml:space="preserve">Iberia Welding Solutions S.L. warrants that all Welder work shall be performed in strict compliance with EN 1090-1, EN 1090-2, and all applicable Spain Madrid municipal building and safety codes.</w:t>
      </w:r>
    </w:p>
    <w:p>
      <w:pPr>
        <w:numPr>
          <w:ilvl w:val="0"/>
          <w:numId w:val="1002"/>
        </w:numPr>
        <w:pStyle w:val="Compact"/>
      </w:pPr>
      <w:r>
        <w:t xml:space="preserve">This Quotation Estimate does not constitute a binding contract until formally accepted in writing by both parties. The governing law for this Quotation Estimate and any resulting contract shall be the laws of Spain, with jurisdiction vested in the courts of Madrid.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Welder services in Spain Madrid and agrees to the terms, conditions, and pricing outlined herein. This Quotation Estimate shall serve as the basis for the formal service contract between the parties.</w:t>
      </w:r>
    </w:p>
    <w:p>
      <w:pPr>
        <w:pStyle w:val="BodyText"/>
      </w:pPr>
      <w:r>
        <w:rPr>
          <w:bCs/>
          <w:b/>
        </w:rPr>
        <w:t xml:space="preserve">For Iberia Welding Solutions S.L.</w:t>
      </w:r>
      <w:r>
        <w:br/>
      </w:r>
      <w:r>
        <w:t xml:space="preserve">Name: Carlos Mendoza Ruiz</w:t>
      </w:r>
      <w:r>
        <w:br/>
      </w:r>
      <w:r>
        <w:t xml:space="preserve">Title: General Manager</w:t>
      </w:r>
      <w:r>
        <w:br/>
      </w:r>
      <w:r>
        <w:t xml:space="preserve">Date: _______________</w:t>
      </w:r>
    </w:p>
    <w:p>
      <w:pPr>
        <w:pStyle w:val="BodyText"/>
      </w:pPr>
      <w:r>
        <w:rPr>
          <w:bCs/>
          <w:b/>
        </w:rPr>
        <w:t xml:space="preserve">For Industrial Construction Group S.L.</w:t>
      </w:r>
      <w:r>
        <w:br/>
      </w:r>
      <w:r>
        <w:t xml:space="preserve">Name: _______________________</w:t>
      </w:r>
      <w:r>
        <w:br/>
      </w:r>
      <w:r>
        <w:t xml:space="preserve">Title: _______________________</w:t>
      </w:r>
      <w:r>
        <w:br/>
      </w:r>
      <w:r>
        <w:t xml:space="preserve">Date: _______________</w:t>
      </w:r>
    </w:p>
    <w:p>
      <w:pPr>
        <w:pStyle w:val="BodyText"/>
      </w:pPr>
      <w:r>
        <w:t xml:space="preserve">Iberia Welding Solutions S.L. | CIF: B-87654321 | Registered in the Mercantile Registry of Madrid, Spain</w:t>
      </w:r>
    </w:p>
    <w:p>
      <w:pPr>
        <w:pStyle w:val="BodyText"/>
      </w:pPr>
      <w:r>
        <w:t xml:space="preserve">This Quotation Estimate document was generated for the Spain Madrid project site. All Welder services are subject to the terms stated herein.</w:t>
      </w:r>
    </w:p>
    <w:p>
      <w:pPr>
        <w:pStyle w:val="BodyText"/>
      </w:pPr>
      <w:r>
        <w:t xml:space="preserve">Page 1 of 1 | Quotation Estimate Ref: QE-2025-MAD-0047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Spain Madrid</dc:title>
  <dc:creator/>
  <dc:language>en</dc:language>
  <cp:keywords/>
  <dcterms:created xsi:type="dcterms:W3CDTF">2026-10-10T03:07:32Z</dcterms:created>
  <dcterms:modified xsi:type="dcterms:W3CDTF">2026-10-10T03:07:32Z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