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Welder Services — Sri Lanka Colombo</w:t>
      </w:r>
    </w:p>
    <w:p>
      <w:pPr>
        <w:pStyle w:val="BodyText"/>
      </w:pPr>
      <w:r>
        <w:t xml:space="preserve">Ref: QE/SLC/2025/04782 | Date: 15 June 2025 | Valid Until: 15 July 2025</w:t>
      </w:r>
    </w:p>
    <w:bookmarkEnd w:id="20"/>
    <w:p>
      <w:pPr>
        <w:pStyle w:val="BodyText"/>
      </w:pPr>
      <w:r>
        <w:rPr>
          <w:bCs/>
          <w:b/>
        </w:rPr>
        <w:t xml:space="preserve">Prepared By:</w:t>
      </w:r>
      <w:r>
        <w:br/>
      </w:r>
      <w:r>
        <w:t xml:space="preserve">Ceylon Precision Welding &amp; Fabrication (Pvt) Ltd.</w:t>
      </w:r>
      <w:r>
        <w:br/>
      </w:r>
      <w:r>
        <w:t xml:space="preserve">No. 42, Galle Road, Colombo 03, Sri Lanka</w:t>
      </w:r>
      <w:r>
        <w:br/>
      </w:r>
      <w:r>
        <w:t xml:space="preserve">Tel: +94 11 234 5678 | Email: quotes@ceylonwelding.lk</w:t>
      </w:r>
      <w:r>
        <w:br/>
      </w:r>
      <w:r>
        <w:t xml:space="preserve">Reg. No: SL-2019-04521</w:t>
      </w:r>
    </w:p>
    <w:p>
      <w:pPr>
        <w:pStyle w:val="BodyText"/>
      </w:pPr>
      <w:r>
        <w:rPr>
          <w:bCs/>
          <w:b/>
        </w:rPr>
        <w:t xml:space="preserve">Prepared For:</w:t>
      </w:r>
      <w:r>
        <w:br/>
      </w:r>
      <w:r>
        <w:t xml:space="preserve">[Client Name / Company]</w:t>
      </w:r>
      <w:r>
        <w:br/>
      </w:r>
      <w:r>
        <w:t xml:space="preserve">[Client Address], Colombo, Sri Lanka</w:t>
      </w:r>
      <w:r>
        <w:br/>
      </w:r>
      <w:r>
        <w:t xml:space="preserve">Contact: [Client Phone / Email]</w:t>
      </w:r>
      <w:r>
        <w:br/>
      </w:r>
      <w:r>
        <w:t xml:space="preserve">Project Reference: [Project Code]</w:t>
      </w:r>
    </w:p>
    <w:bookmarkStart w:id="21" w:name="X725ca70eb976affdcaac3ea102f9ec987bfa21d"/>
    <w:p>
      <w:pPr>
        <w:pStyle w:val="Heading2"/>
      </w:pPr>
      <w:r>
        <w:t xml:space="preserve">1. Scope of Work — Welder Services in Sri Lanka Colombo</w:t>
      </w:r>
    </w:p>
    <w:p>
      <w:pPr>
        <w:pStyle w:val="FirstParagraph"/>
      </w:pPr>
      <w:r>
        <w:t xml:space="preserve">This</w:t>
      </w:r>
      <w:r>
        <w:t xml:space="preserve"> </w:t>
      </w:r>
      <w:r>
        <w:t xml:space="preserve">Quotation Estimate</w:t>
      </w:r>
      <w:r>
        <w:t xml:space="preserve"> </w:t>
      </w:r>
      <w:r>
        <w:t xml:space="preserve">is issued by Ceylon Precision Welding &amp; Fabrication (Pvt) Ltd. to provide comprehensive</w:t>
      </w:r>
      <w:r>
        <w:t xml:space="preserve"> </w:t>
      </w:r>
      <w:r>
        <w:t xml:space="preserve">Welder</w:t>
      </w:r>
      <w:r>
        <w:t xml:space="preserve"> </w:t>
      </w:r>
      <w:r>
        <w:t xml:space="preserve">services for the client's industrial and structural project located in</w:t>
      </w:r>
      <w:r>
        <w:t xml:space="preserve"> </w:t>
      </w:r>
      <w:r>
        <w:t xml:space="preserve">Sri Lanka Colombo</w:t>
      </w:r>
      <w:r>
        <w:t xml:space="preserve">. Our team of certified and experienced welders will be deployed to the designated site to execute all welding, fabrication, and structural reinforcement tasks as outlined in the project specifications. The scope encompasses MIG (GMAW), TIG (GTAW), and SMAW (stick) welding processes, along with post-weld inspection, grinding, and surface finishing. All work will be carried out in strict compliance with Sri Lankan industrial safety standards, the Colombo Municipal Council building regulations, and international welding codes (AWS D1.1 / ISO 3834).</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Senior Welder — Structural Steel Fabrication (MIG/SMAW) — Colombo Site</w:t>
            </w:r>
          </w:p>
        </w:tc>
        <w:tc>
          <w:tcPr/>
          <w:p>
            <w:pPr>
              <w:pStyle w:val="Compact"/>
              <w:jc w:val="left"/>
            </w:pPr>
            <w:r>
              <w:t xml:space="preserve">Man-Hour</w:t>
            </w:r>
          </w:p>
        </w:tc>
        <w:tc>
          <w:tcPr/>
          <w:p>
            <w:pPr>
              <w:pStyle w:val="Compact"/>
              <w:jc w:val="left"/>
            </w:pPr>
            <w:r>
              <w:t xml:space="preserve">480</w:t>
            </w:r>
          </w:p>
        </w:tc>
        <w:tc>
          <w:tcPr/>
          <w:p>
            <w:pPr>
              <w:pStyle w:val="Compact"/>
              <w:jc w:val="left"/>
            </w:pPr>
            <w:r>
              <w:t xml:space="preserve">3,200</w:t>
            </w:r>
          </w:p>
        </w:tc>
        <w:tc>
          <w:tcPr/>
          <w:p>
            <w:pPr>
              <w:pStyle w:val="Compact"/>
              <w:jc w:val="left"/>
            </w:pPr>
            <w:r>
              <w:t xml:space="preserve">1,536,000</w:t>
            </w:r>
          </w:p>
        </w:tc>
      </w:tr>
      <w:tr>
        <w:tc>
          <w:tcPr/>
          <w:p>
            <w:pPr>
              <w:pStyle w:val="Compact"/>
              <w:jc w:val="left"/>
            </w:pPr>
            <w:r>
              <w:t xml:space="preserve">2</w:t>
            </w:r>
          </w:p>
        </w:tc>
        <w:tc>
          <w:tcPr/>
          <w:p>
            <w:pPr>
              <w:pStyle w:val="Compact"/>
              <w:jc w:val="left"/>
            </w:pPr>
            <w:r>
              <w:t xml:space="preserve">Junior Welder — Pipe Fitting &amp; Piping Welding (TIG/GTAW)</w:t>
            </w:r>
          </w:p>
        </w:tc>
        <w:tc>
          <w:tcPr/>
          <w:p>
            <w:pPr>
              <w:pStyle w:val="Compact"/>
              <w:jc w:val="left"/>
            </w:pPr>
            <w:r>
              <w:t xml:space="preserve">Man-Hour</w:t>
            </w:r>
          </w:p>
        </w:tc>
        <w:tc>
          <w:tcPr/>
          <w:p>
            <w:pPr>
              <w:pStyle w:val="Compact"/>
              <w:jc w:val="left"/>
            </w:pPr>
            <w:r>
              <w:t xml:space="preserve">320</w:t>
            </w:r>
          </w:p>
        </w:tc>
        <w:tc>
          <w:tcPr/>
          <w:p>
            <w:pPr>
              <w:pStyle w:val="Compact"/>
              <w:jc w:val="left"/>
            </w:pPr>
            <w:r>
              <w:t xml:space="preserve">2,400</w:t>
            </w:r>
          </w:p>
        </w:tc>
        <w:tc>
          <w:tcPr/>
          <w:p>
            <w:pPr>
              <w:pStyle w:val="Compact"/>
              <w:jc w:val="left"/>
            </w:pPr>
            <w:r>
              <w:t xml:space="preserve">768,000</w:t>
            </w:r>
          </w:p>
        </w:tc>
      </w:tr>
      <w:tr>
        <w:tc>
          <w:tcPr/>
          <w:p>
            <w:pPr>
              <w:pStyle w:val="Compact"/>
              <w:jc w:val="left"/>
            </w:pPr>
            <w:r>
              <w:t xml:space="preserve">3</w:t>
            </w:r>
          </w:p>
        </w:tc>
        <w:tc>
          <w:tcPr/>
          <w:p>
            <w:pPr>
              <w:pStyle w:val="Compact"/>
              <w:jc w:val="left"/>
            </w:pPr>
            <w:r>
              <w:t xml:space="preserve">Welding Consumables (Electrodes, Filler Wire, Shielding Gas)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Welding Equipment &amp; Machinery (Machines, Trolleys, PPE)</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Non-Destructive Testing (NDT) &amp; Post-Weld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Site Supervision, Safety Officer &amp; Quality Control (Sri Lanka Colombo)</w:t>
            </w:r>
          </w:p>
        </w:tc>
        <w:tc>
          <w:tcPr/>
          <w:p>
            <w:pPr>
              <w:pStyle w:val="Compact"/>
              <w:jc w:val="left"/>
            </w:pPr>
            <w:r>
              <w:t xml:space="preserve">Month</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Transportation, Mobilization &amp; Demobilization (Colombo Metro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Welding Procedure Specification (WPS) &amp; Welder Qualification Records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(LKR)</w:t>
            </w:r>
          </w:p>
        </w:tc>
        <w:tc>
          <w:tcPr/>
          <w:p>
            <w:pPr>
              <w:pStyle w:val="Compact"/>
              <w:jc w:val="left"/>
            </w:pPr>
            <w:r>
              <w:t xml:space="preserve">3,159,000</w:t>
            </w:r>
          </w:p>
        </w:tc>
      </w:tr>
      <w:tr>
        <w:tc>
          <w:tcPr>
            <w:gridSpan w:val="5"/>
          </w:tcPr>
          <w:p>
            <w:pPr>
              <w:pStyle w:val="Compact"/>
              <w:jc w:val="right"/>
            </w:pPr>
            <w:r>
              <w:t xml:space="preserve">VAT @ 18% (Sri Lanka)</w:t>
            </w:r>
          </w:p>
        </w:tc>
        <w:tc>
          <w:tcPr/>
          <w:p>
            <w:pPr>
              <w:pStyle w:val="Compact"/>
              <w:jc w:val="left"/>
            </w:pPr>
            <w:r>
              <w:t xml:space="preserve">568,620</w:t>
            </w:r>
          </w:p>
        </w:tc>
      </w:tr>
      <w:tr>
        <w:tc>
          <w:tcPr>
            <w:gridSpan w:val="5"/>
          </w:tcPr>
          <w:p>
            <w:pPr>
              <w:pStyle w:val="Compact"/>
              <w:jc w:val="right"/>
            </w:pPr>
            <w:r>
              <w:t xml:space="preserve">GRAND TOTAL (LKR)</w:t>
            </w:r>
          </w:p>
        </w:tc>
        <w:tc>
          <w:tcPr/>
          <w:p>
            <w:pPr>
              <w:pStyle w:val="Compact"/>
              <w:jc w:val="left"/>
            </w:pPr>
            <w:r>
              <w:t xml:space="preserve">3,727,620</w:t>
            </w:r>
          </w:p>
        </w:tc>
      </w:tr>
    </w:tbl>
    <w:p>
      <w:pPr>
        <w:pStyle w:val="BodyText"/>
      </w:pPr>
      <w:r>
        <w:rPr>
          <w:bCs/>
          <w:b/>
        </w:rPr>
        <w:t xml:space="preserve">Note:</w:t>
      </w:r>
      <w:r>
        <w:t xml:space="preserve"> </w:t>
      </w:r>
      <w:r>
        <w:t xml:space="preserve">This Quotation Estimate is valid for 30 calendar days from the date of issue. All rates are quoted in Sri Lankan Rupees (LKR) and are inclusive of the Welder's professional fees, standard PPE, and on-site supervision within the Colombo metropolitan area. Any work performed outside the Colombo 01–10 zone will attract an additional travel surcharge of LKR 150 per kilometre.</w:t>
      </w:r>
    </w:p>
    <w:bookmarkEnd w:id="22"/>
    <w:bookmarkStart w:id="23"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a firm offer for the</w:t>
      </w:r>
      <w:r>
        <w:t xml:space="preserve"> </w:t>
      </w:r>
      <w:r>
        <w:t xml:space="preserve">Welder</w:t>
      </w:r>
      <w:r>
        <w:t xml:space="preserve"> </w:t>
      </w:r>
      <w:r>
        <w:t xml:space="preserve">services described herein and is binding upon written acceptance by the client within the validity period stated above.</w:t>
      </w:r>
    </w:p>
    <w:p>
      <w:pPr>
        <w:numPr>
          <w:ilvl w:val="0"/>
          <w:numId w:val="1001"/>
        </w:numPr>
        <w:pStyle w:val="Compact"/>
      </w:pPr>
      <w:r>
        <w:t xml:space="preserve">All welding work in</w:t>
      </w:r>
      <w:r>
        <w:t xml:space="preserve"> </w:t>
      </w:r>
      <w:r>
        <w:t xml:space="preserve">Sri Lanka Colombo</w:t>
      </w:r>
      <w:r>
        <w:t xml:space="preserve"> </w:t>
      </w:r>
      <w:r>
        <w:t xml:space="preserve">shall be executed by welders holding valid Sri Lankan Welder Certification (SLWC) and, where applicable, international qualifications (ASME IX / AWS D1.1).</w:t>
      </w:r>
    </w:p>
    <w:p>
      <w:pPr>
        <w:numPr>
          <w:ilvl w:val="0"/>
          <w:numId w:val="1001"/>
        </w:numPr>
        <w:pStyle w:val="Compact"/>
      </w:pPr>
      <w:r>
        <w:t xml:space="preserve">Payment Terms: 40% advance upon signing, 40% upon completion of 75% of the welding scope, and 20% upon final handover and NDT clearance. Payments are due within 14 days of invoice date.</w:t>
      </w:r>
    </w:p>
    <w:p>
      <w:pPr>
        <w:numPr>
          <w:ilvl w:val="0"/>
          <w:numId w:val="1001"/>
        </w:numPr>
        <w:pStyle w:val="Compact"/>
      </w:pPr>
      <w:r>
        <w:t xml:space="preserve">The client shall provide a safe and accessible work environment at the Colombo site, including necessary scaffolding, electrical supply (3-phase, 415V), and ventilation as required for the Welder to operate safely.</w:t>
      </w:r>
    </w:p>
    <w:p>
      <w:pPr>
        <w:numPr>
          <w:ilvl w:val="0"/>
          <w:numId w:val="1001"/>
        </w:numPr>
        <w:pStyle w:val="Compact"/>
      </w:pPr>
      <w:r>
        <w:t xml:space="preserve">Any variation or change order to the original scope of work must be agreed upon in writing and will be priced separately as an addendum to this Quotation Estimate.</w:t>
      </w:r>
    </w:p>
    <w:p>
      <w:pPr>
        <w:numPr>
          <w:ilvl w:val="0"/>
          <w:numId w:val="1001"/>
        </w:numPr>
        <w:pStyle w:val="Compact"/>
      </w:pPr>
      <w:r>
        <w:t xml:space="preserve">Warranty: A 12-month workmanship warranty is provided on all welded joints. This warranty does not cover damage caused by misuse, corrosion, or third-party interference after handover.</w:t>
      </w:r>
    </w:p>
    <w:p>
      <w:pPr>
        <w:numPr>
          <w:ilvl w:val="0"/>
          <w:numId w:val="1001"/>
        </w:numPr>
        <w:pStyle w:val="Compact"/>
      </w:pPr>
      <w:r>
        <w:t xml:space="preserve">Disputes arising from this Quotation Estimate shall be resolved through arbitration in Colombo, Sri Lanka, in accordance with the Arbitration Act of Sri Lanka.</w:t>
      </w:r>
    </w:p>
    <w:p>
      <w:pPr>
        <w:numPr>
          <w:ilvl w:val="0"/>
          <w:numId w:val="1001"/>
        </w:numPr>
        <w:pStyle w:val="Compact"/>
      </w:pPr>
      <w:r>
        <w:t xml:space="preserve">This Quotation Estimate does not constitute a contract until countersigned by both parties. All terms are subject to the general terms of Ceylon Precision Welding &amp; Fabrication (Pvt) Ltd.</w:t>
      </w:r>
    </w:p>
    <w:bookmarkEnd w:id="23"/>
    <w:bookmarkStart w:id="26" w:name="project-timeline"/>
    <w:p>
      <w:pPr>
        <w:pStyle w:val="Heading2"/>
      </w:pPr>
      <w:r>
        <w:t xml:space="preserve">4. Project Timeline</w:t>
      </w:r>
    </w:p>
    <w:p>
      <w:pPr>
        <w:pStyle w:val="FirstParagraph"/>
      </w:pPr>
      <w:r>
        <w:t xml:space="preserve">Upon acceptance of this Quotation Estimate, the Welder team will be mobilized to the Sri Lanka Colombo site within 5 working days. The estimated duration for completion of all welding and fabrication tasks is 8 weeks, subject to site readiness and weather conditions. A detailed Gantt chart and weekly progress report will be submitted to the client every Friday.</w:t>
      </w:r>
    </w:p>
    <w:bookmarkStart w:id="24" w:name="Xabb5487ccf8ca7eb5aa50069696162ee105e2ef"/>
    <w:p>
      <w:pPr>
        <w:pStyle w:val="Heading4"/>
      </w:pPr>
      <w:r>
        <w:t xml:space="preserve">For Ceylon Precision Welding &amp; Fabrication (Pvt) Ltd.</w:t>
      </w:r>
    </w:p>
    <w:p>
      <w:pPr>
        <w:pStyle w:val="FirstParagraph"/>
      </w:pPr>
      <w:r>
        <w:t xml:space="preserve">Name:</w:t>
      </w:r>
      <w:r>
        <w:t xml:space="preserve"> </w:t>
      </w:r>
      <w:r>
        <w:rPr>
          <w:bCs/>
          <w:b/>
        </w:rPr>
        <w:t xml:space="preserve">Mr. Dhanushka Perera</w:t>
      </w:r>
      <w:r>
        <w:br/>
      </w:r>
      <w:r>
        <w:t xml:space="preserve">Designation: Chief Welding Engineer</w:t>
      </w:r>
    </w:p>
    <w:p>
      <w:pPr>
        <w:pStyle w:val="BodyText"/>
      </w:pPr>
      <w:r>
        <w:t xml:space="preserve">Signature &amp; Date</w:t>
      </w:r>
    </w:p>
    <w:bookmarkEnd w:id="24"/>
    <w:bookmarkStart w:id="25" w:name="for-the-client"/>
    <w:p>
      <w:pPr>
        <w:pStyle w:val="Heading4"/>
      </w:pPr>
      <w:r>
        <w:t xml:space="preserve">For the Client</w:t>
      </w:r>
    </w:p>
    <w:p>
      <w:pPr>
        <w:pStyle w:val="FirstParagraph"/>
      </w:pPr>
      <w:r>
        <w:t xml:space="preserve">Name: ___________________________</w:t>
      </w:r>
      <w:r>
        <w:br/>
      </w:r>
      <w:r>
        <w:t xml:space="preserve">Designation: ___________________________</w:t>
      </w:r>
    </w:p>
    <w:p>
      <w:pPr>
        <w:pStyle w:val="BodyText"/>
      </w:pPr>
      <w:r>
        <w:t xml:space="preserve">Signature &amp; Date</w:t>
      </w:r>
    </w:p>
    <w:bookmarkEnd w:id="25"/>
    <w:p>
      <w:pPr>
        <w:pStyle w:val="BodyText"/>
      </w:pPr>
      <w:r>
        <w:rPr>
          <w:bCs/>
          <w:b/>
        </w:rPr>
        <w:t xml:space="preserve">Ceylon Precision Welding &amp; Fabrication (Pvt) Ltd.</w:t>
      </w:r>
      <w:r>
        <w:t xml:space="preserve"> </w:t>
      </w:r>
      <w:r>
        <w:t xml:space="preserve">— No. 42, Galle Road, Colombo 03, Sri Lanka</w:t>
      </w:r>
      <w:r>
        <w:br/>
      </w:r>
      <w:r>
        <w:t xml:space="preserve">Tel: +94 11 234 5678 | Email: quotes@ceylonwelding.lk | Web: www.ceylonwelding.lk</w:t>
      </w:r>
      <w:r>
        <w:br/>
      </w:r>
      <w:r>
        <w:t xml:space="preserve">This Quotation Estimate is the property of Ceylon Precision Welding &amp; Fabrication (Pvt) Ltd. and is intended solely for the addressee. Unauthorized reproduction or distribution is prohibited.</w:t>
      </w:r>
      <w:r>
        <w:br/>
      </w:r>
      <w:r>
        <w:t xml:space="preserve">© 2025 All Rights Reserved. | Document Ref: QE/SLC/2025/04782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Sri Lanka Colombo</dc:title>
  <dc:creator/>
  <dc:language>en</dc:language>
  <cp:keywords/>
  <dcterms:created xsi:type="dcterms:W3CDTF">2026-10-10T06:24:58Z</dcterms:created>
  <dcterms:modified xsi:type="dcterms:W3CDTF">2026-10-10T06:24:58Z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