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9c667426a10ae57b32896b3896df334fd2d096d"/>
    <w:p>
      <w:pPr>
        <w:pStyle w:val="Heading1"/>
      </w:pPr>
      <w:r>
        <w:t xml:space="preserve">A Reflection on the Multifaceted Role of an Accountant in United Arab Emirates Dubai</w:t>
      </w:r>
    </w:p>
    <w:p>
      <w:pPr>
        <w:pStyle w:val="FirstParagraph"/>
      </w:pPr>
      <w:r>
        <w:t xml:space="preserve">In the dynamic and rapidly evolving business landscape of the</w:t>
      </w:r>
      <w:r>
        <w:t xml:space="preserve"> </w:t>
      </w:r>
      <w:r>
        <w:rPr>
          <w:bCs/>
          <w:b/>
        </w:rPr>
        <w:t xml:space="preserve">United Arab Emirates Dubai</w:t>
      </w:r>
      <w:r>
        <w:t xml:space="preserve">, professionals who hold themselves to high standards play a crucial role. Among these, one profession stands out not only for its technical demands but also for its strategic impact on businesses: accountants. This reflection paper aims to explore various facets surrounding this pivotal position within such a vibrant market like</w:t>
      </w:r>
      <w:r>
        <w:t xml:space="preserve"> </w:t>
      </w:r>
      <w:r>
        <w:rPr>
          <w:bCs/>
          <w:b/>
        </w:rPr>
        <w:t xml:space="preserve">United Arab Emirates Dubai</w:t>
      </w:r>
      <w:r>
        <w:t xml:space="preserve">.</w:t>
      </w:r>
    </w:p>
    <w:bookmarkStart w:id="22" w:name="Xe64dffed0263a919c539b13fd1c93d26c38dbb8"/>
    <w:p>
      <w:pPr>
        <w:pStyle w:val="Heading2"/>
      </w:pPr>
      <w:r>
        <w:t xml:space="preserve">The Importance of Accountancy in United Arab Emirates Dubai</w:t>
      </w:r>
    </w:p>
    <w:p>
      <w:pPr>
        <w:pStyle w:val="FirstParagraph"/>
      </w:pPr>
      <w:r>
        <w:t xml:space="preserve">In</w:t>
      </w:r>
      <w:r>
        <w:t xml:space="preserve"> </w:t>
      </w:r>
      <w:r>
        <w:rPr>
          <w:bCs/>
          <w:b/>
        </w:rPr>
        <w:t xml:space="preserve">United Arab Emirates Dubai</w:t>
      </w:r>
      <w:r>
        <w:t xml:space="preserve">, where multinational corporations set up shop amidst skyscrapers symbolizing global commerce, the need for reliable financial management cannot be overstated. An accountant here is more than just a number-cruncher; they are integral to ensuring compliance with local laws while optimizing financial performance.</w:t>
      </w:r>
    </w:p>
    <w:p>
      <w:pPr>
        <w:pStyle w:val="BodyText"/>
      </w:pPr>
      <w:r>
        <w:t xml:space="preserve">The unique economic environment of</w:t>
      </w:r>
      <w:r>
        <w:t xml:space="preserve"> </w:t>
      </w:r>
      <w:r>
        <w:rPr>
          <w:bCs/>
          <w:b/>
        </w:rPr>
        <w:t xml:space="preserve">United Arab Emirates Dubai</w:t>
      </w:r>
      <w:r>
        <w:t xml:space="preserve">, characterized by its free zones and tax policies (excluding income taxes for individuals), presents opportunities as well challenges. For instance, VAT implementation in 2018 required accountants to adapt quickly, providing guidance on compliance and strategic planning.</w:t>
      </w:r>
    </w:p>
    <w:bookmarkStart w:id="20" w:name="Xcab426706514ee46a14cfb2e625bda661849552"/>
    <w:p>
      <w:pPr>
        <w:pStyle w:val="Heading3"/>
      </w:pPr>
      <w:r>
        <w:t xml:space="preserve">Ethical Responsibility and Professional Integrity</w:t>
      </w:r>
    </w:p>
    <w:p>
      <w:pPr>
        <w:pStyle w:val="FirstParagraph"/>
      </w:pPr>
      <w:r>
        <w:t xml:space="preserve">Ethics form the backbone of any credible profession, particularly for an</w:t>
      </w:r>
      <w:r>
        <w:t xml:space="preserve"> </w:t>
      </w:r>
      <w:r>
        <w:rPr>
          <w:bCs/>
          <w:b/>
        </w:rPr>
        <w:t xml:space="preserve">Accountant</w:t>
      </w:r>
      <w:r>
        <w:t xml:space="preserve">. In</w:t>
      </w:r>
      <w:r>
        <w:t xml:space="preserve"> </w:t>
      </w:r>
      <w:r>
        <w:rPr>
          <w:bCs/>
          <w:b/>
        </w:rPr>
        <w:t xml:space="preserve">United Arab Emirates Dubai</w:t>
      </w:r>
      <w:r>
        <w:t xml:space="preserve">, where international standards intersect with local traditions, maintaining integrity is paramount. The role demands strict adherence to ethical codes set forth by professional bodies such as ACCA or ICAEW.</w:t>
      </w:r>
    </w:p>
    <w:p>
      <w:pPr>
        <w:pStyle w:val="BodyText"/>
      </w:pPr>
      <w:r>
        <w:t xml:space="preserve">This responsibility extends beyond mere compliance—it involves building trust among stakeholders, from investors to government entities. By doing so, accountants contribute significantly towards fostering a transparent business culture essential for sustainable growth in</w:t>
      </w:r>
      <w:r>
        <w:t xml:space="preserve"> </w:t>
      </w:r>
      <w:r>
        <w:rPr>
          <w:bCs/>
          <w:b/>
        </w:rPr>
        <w:t xml:space="preserve">United Arab Emirates Dubai</w:t>
      </w:r>
      <w:r>
        <w:t xml:space="preserve">.</w:t>
      </w:r>
    </w:p>
    <w:bookmarkEnd w:id="20"/>
    <w:bookmarkStart w:id="21" w:name="X07f216db8d2a63c9020a976f97332bf24c80f0f"/>
    <w:p>
      <w:pPr>
        <w:pStyle w:val="Heading3"/>
      </w:pPr>
      <w:r>
        <w:t xml:space="preserve">Technological Advancements and Skill Adaptation</w:t>
      </w:r>
    </w:p>
    <w:p>
      <w:pPr>
        <w:pStyle w:val="FirstParagraph"/>
      </w:pPr>
      <w:r>
        <w:t xml:space="preserve">The digital revolution has transformed how an</w:t>
      </w:r>
      <w:r>
        <w:t xml:space="preserve"> </w:t>
      </w:r>
      <w:r>
        <w:rPr>
          <w:bCs/>
          <w:b/>
        </w:rPr>
        <w:t xml:space="preserve">Accountant</w:t>
      </w:r>
      <w:r>
        <w:t xml:space="preserve">s work worldwide, yet its impact is especially pronounced in tech-savvy hubs like</w:t>
      </w:r>
      <w:r>
        <w:t xml:space="preserve"> </w:t>
      </w:r>
      <w:r>
        <w:rPr>
          <w:bCs/>
          <w:b/>
        </w:rPr>
        <w:t xml:space="preserve">United Arab Emirates Dubai</w:t>
      </w:r>
      <w:r>
        <w:t xml:space="preserve">. Automation tools streamline routine tasks, allowing professionals to focus on value-added services such as financial analysis and strategic decision-making support.</w:t>
      </w:r>
    </w:p>
    <w:p>
      <w:pPr>
        <w:pStyle w:val="BodyText"/>
      </w:pPr>
      <w:r>
        <w:t xml:space="preserve">To thrive in this context requires continuous learning about emerging technologies including AI-driven analytics platforms which help predict trends based on historical data patterns. This adaptability ensures relevance within competitive markets typical of</w:t>
      </w:r>
      <w:r>
        <w:t xml:space="preserve"> </w:t>
      </w:r>
      <w:r>
        <w:rPr>
          <w:bCs/>
          <w:b/>
        </w:rPr>
        <w:t xml:space="preserve">United Arab Emirates Dubai</w:t>
      </w:r>
      <w:r>
        <w:t xml:space="preserve">.</w:t>
      </w:r>
    </w:p>
    <w:bookmarkEnd w:id="21"/>
    <w:bookmarkEnd w:id="22"/>
    <w:bookmarkStart w:id="24" w:name="cultural-nuances-influencing-practice"/>
    <w:p>
      <w:pPr>
        <w:pStyle w:val="Heading2"/>
      </w:pPr>
      <w:r>
        <w:t xml:space="preserve">Cultural Nuances Influencing Practice</w:t>
      </w:r>
    </w:p>
    <w:p>
      <w:pPr>
        <w:pStyle w:val="FirstParagraph"/>
      </w:pPr>
      <w:r>
        <w:t xml:space="preserve">Navigating cultural differences poses another layer complexity when working as an</w:t>
      </w:r>
      <w:r>
        <w:t xml:space="preserve"> </w:t>
      </w:r>
      <w:r>
        <w:rPr>
          <w:bCs/>
          <w:b/>
        </w:rPr>
        <w:t xml:space="preserve">Accountant</w:t>
      </w:r>
      <w:r>
        <w:t xml:space="preserve">. In diverse settings like those found across various parts comprising regions within broader areas under governance structures similar yet distinct from each other depending upon specific locales including metropolitan centers comparable globally known namesakes such as New York City Tokyo etcetera.</w:t>
      </w:r>
    </w:p>
    <w:p>
      <w:pPr>
        <w:pStyle w:val="BodyText"/>
      </w:pPr>
      <w:r>
        <w:t xml:space="preserve">Understanding these nuances enables effective communication between parties involved thereby enhancing collaboration towards achieving common goals aligned with organizational objectives. This aspect becomes even more critical given multicultural nature prevalent throughout many sectors operating within larger frameworks established by governing bodies responsible regulating activities conducted legally compliant manner respecting values held dear locally.</w:t>
      </w:r>
    </w:p>
    <w:bookmarkStart w:id="23" w:name="X5316f088d6ad19fc6769f1d474532185bf58e98"/>
    <w:p>
      <w:pPr>
        <w:pStyle w:val="Heading3"/>
      </w:pPr>
      <w:r>
        <w:t xml:space="preserve">Strategic Contribution to Business Success</w:t>
      </w:r>
    </w:p>
    <w:p>
      <w:pPr>
        <w:pStyle w:val="FirstParagraph"/>
      </w:pPr>
      <w:r>
        <w:t xml:space="preserve">Beyond traditional bookkeeping duties, modern-day accountants serve as strategic advisors helping companies navigate complex regulatory environments whilst identifying growth opportunities. Their insights into cost management risks mitigation strategies prove invaluable during times uncertainty often experienced across industries present day era marked volatility influenced factors ranging geopolitical tensions shifts consumer preferences technological disruptions.</w:t>
      </w:r>
    </w:p>
    <w:p>
      <w:pPr>
        <w:pStyle w:val="BodyText"/>
      </w:pPr>
      <w:r>
        <w:t xml:space="preserve">Within context of</w:t>
      </w:r>
      <w:r>
        <w:t xml:space="preserve"> </w:t>
      </w:r>
      <w:r>
        <w:rPr>
          <w:bCs/>
          <w:b/>
        </w:rPr>
        <w:t xml:space="preserve">United Arab Emirates Dubai</w:t>
      </w:r>
      <w:r>
        <w:t xml:space="preserve">, where innovation drives progress forward continuously evolving landscape demands proactive approach ensuring long-term viability through sound financial practices fostering environment conducive creativity entrepreneurship alike benefiting entire ecosystem surrounding them positively influencing outcomes experienced collectively rather than individually alone.</w:t>
      </w:r>
    </w:p>
    <w:bookmarkEnd w:id="23"/>
    <w:bookmarkEnd w:id="24"/>
    <w:bookmarkStart w:id="25" w:name="Xbf30de088fff2e8778a597b36e342677e72b0a7"/>
    <w:p>
      <w:pPr>
        <w:pStyle w:val="Heading2"/>
      </w:pPr>
      <w:r>
        <w:t xml:space="preserve">Conclusion: A Call for Excellence in United Arab Emirates Dubai</w:t>
      </w:r>
    </w:p>
    <w:p>
      <w:pPr>
        <w:pStyle w:val="FirstParagraph"/>
      </w:pPr>
      <w:r>
        <w:t xml:space="preserve">In conclusion, being an</w:t>
      </w:r>
      <w:r>
        <w:t xml:space="preserve"> </w:t>
      </w:r>
      <w:r>
        <w:rPr>
          <w:bCs/>
          <w:b/>
        </w:rPr>
        <w:t xml:space="preserve">Accountant</w:t>
      </w:r>
      <w:r>
        <w:t xml:space="preserve"> </w:t>
      </w:r>
      <w:r>
        <w:t xml:space="preserve">in</w:t>
      </w:r>
      <w:r>
        <w:t xml:space="preserve"> </w:t>
      </w:r>
      <w:r>
        <w:rPr>
          <w:bCs/>
          <w:b/>
        </w:rPr>
        <w:t xml:space="preserve">United Arab Emirates Dubai</w:t>
      </w:r>
    </w:p>
    <w:p>
      <w:pPr>
        <w:pStyle w:val="BodyText"/>
      </w:pPr>
      <w:r>
        <w:t xml:space="preserve">The journey ahead promises continued evolution requiring dedication adaptability passion for lifelong learning ultimately shaping future generations capable meeting challenges posed tomorrow’s world confidently equipped tools knowledge experience gained today making meaningful contributions along way ensuring prosperity enjoyed widely among all stakeholders engaged in creating vibrant sustainable communities built upon principles fairness transparency accountability cherished universally everywhere including beloved homeland known affectionately simply UAE Dubai itself forever shining beacon hope inspiration countless dreams realized thanks largely efforts dedicated individuals choosing path least traveled yet most rewarding indeed!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Accountant in United Arab Emirates Dubai</dc:title>
  <dc:creator/>
  <dc:language>en</dc:language>
  <cp:keywords/>
  <dcterms:created xsi:type="dcterms:W3CDTF">2026-07-29T12:31:41Z</dcterms:created>
  <dcterms:modified xsi:type="dcterms:W3CDTF">2026-07-29T12:31:41Z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