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Path</w:t>
      </w:r>
      <w:r>
        <w:t xml:space="preserve"> </w:t>
      </w:r>
      <w:r>
        <w:t xml:space="preserve">of</w:t>
      </w:r>
      <w:r>
        <w:t xml:space="preserve"> </w:t>
      </w:r>
      <w:r>
        <w:t xml:space="preserve">an</w:t>
      </w:r>
      <w:r>
        <w:t xml:space="preserve"> </w:t>
      </w:r>
      <w:r>
        <w:t xml:space="preserve">Actor</w:t>
      </w:r>
      <w:r>
        <w:t xml:space="preserve"> </w:t>
      </w:r>
      <w:r>
        <w:t xml:space="preserve">in</w:t>
      </w:r>
      <w:r>
        <w:t xml:space="preserve"> </w:t>
      </w:r>
      <w:r>
        <w:t xml:space="preserve">Canada,</w:t>
      </w:r>
      <w:r>
        <w:t xml:space="preserve"> </w:t>
      </w:r>
      <w:r>
        <w:t xml:space="preserve">Montreal</w:t>
      </w:r>
    </w:p>
    <w:bookmarkStart w:id="25" w:name="X9cedec9a0b4d1fccf2ddb6b55338b5f7c2bc476"/>
    <w:p>
      <w:pPr>
        <w:pStyle w:val="Heading1"/>
      </w:pPr>
      <w:r>
        <w:t xml:space="preserve">The Art of Presence: A Reflection on Becoming an Actor in Canada, Montreal</w:t>
      </w:r>
    </w:p>
    <w:p>
      <w:pPr>
        <w:pStyle w:val="FirstParagraph"/>
      </w:pPr>
      <w:r>
        <w:t xml:space="preserve">The decision to pursue a career as an actor is rarely a linear one; it is a winding path paved with auditions, rejections, artistic discoveries, and profound moments of self-reflection. For those drawn to the craft within the specific cultural and linguistic context of</w:t>
      </w:r>
      <w:r>
        <w:t xml:space="preserve"> </w:t>
      </w:r>
      <w:r>
        <w:rPr>
          <w:bCs/>
          <w:b/>
        </w:rPr>
        <w:t xml:space="preserve">Canada</w:t>
      </w:r>
      <w:r>
        <w:t xml:space="preserve">, and more specifically in the vibrant hub of</w:t>
      </w:r>
      <w:r>
        <w:t xml:space="preserve"> </w:t>
      </w:r>
      <w:r>
        <w:rPr>
          <w:bCs/>
          <w:b/>
        </w:rPr>
        <w:t xml:space="preserve">Montreal</w:t>
      </w:r>
      <w:r>
        <w:t xml:space="preserve">, this journey takes on a unique texture. This reflection paper serves as an exploration of what it means to be an</w:t>
      </w:r>
      <w:r>
        <w:t xml:space="preserve"> </w:t>
      </w:r>
      <w:r>
        <w:rPr>
          <w:iCs/>
          <w:i/>
        </w:rPr>
        <w:t xml:space="preserve">Actor</w:t>
      </w:r>
      <w:r>
        <w:t xml:space="preserve"> </w:t>
      </w:r>
      <w:r>
        <w:t xml:space="preserve">not just in a general sense, but within the distinct ecosystem of Montreal, Quebec, and Canada. It examines the interplay between artistic ambition, linguistic duality, cultural identity, and the resilient spirit required to thrive in one of North America’s most dynamic theater capitals.</w:t>
      </w:r>
    </w:p>
    <w:bookmarkStart w:id="20" w:name="Xfa171715de4f229759e52336981f476cb0d5eaf"/>
    <w:p>
      <w:pPr>
        <w:pStyle w:val="Heading2"/>
      </w:pPr>
      <w:r>
        <w:t xml:space="preserve">The Duality of Language as an Artistic Tool</w:t>
      </w:r>
    </w:p>
    <w:p>
      <w:pPr>
        <w:pStyle w:val="FirstParagraph"/>
      </w:pPr>
      <w:r>
        <w:t xml:space="preserve">To understand the experience of an</w:t>
      </w:r>
      <w:r>
        <w:t xml:space="preserve"> </w:t>
      </w:r>
      <w:r>
        <w:rPr>
          <w:iCs/>
          <w:i/>
        </w:rPr>
        <w:t xml:space="preserve">Actor</w:t>
      </w:r>
      <w:r>
        <w:t xml:space="preserve"> </w:t>
      </w:r>
      <w:r>
        <w:t xml:space="preserve">in this region, one must first confront the reality of bilingualism. Montreal is not merely a Canadian city; it is the heart of Francophone culture in North America. For many aspiring performers, arriving or training here presents a profound challenge and opportunity: the mastery—or at least the functional competence—of two major languages, English and French. Being an</w:t>
      </w:r>
      <w:r>
        <w:t xml:space="preserve"> </w:t>
      </w:r>
      <w:r>
        <w:rPr>
          <w:iCs/>
          <w:i/>
        </w:rPr>
        <w:t xml:space="preserve">Actor</w:t>
      </w:r>
      <w:r>
        <w:t xml:space="preserve"> </w:t>
      </w:r>
      <w:r>
        <w:t xml:space="preserve">in</w:t>
      </w:r>
      <w:r>
        <w:t xml:space="preserve"> </w:t>
      </w:r>
      <w:r>
        <w:rPr>
          <w:bCs/>
          <w:b/>
        </w:rPr>
        <w:t xml:space="preserve">Canada</w:t>
      </w:r>
      <w:r>
        <w:t xml:space="preserve">, Montreal, implies navigating a linguistic landscape that is both restrictive and liberating. In Los Angeles or New York, monolingualism might be sufficient for certain niches, but in Montreal, the ability to switch between languages is often a prerequisite for professional survival.</w:t>
      </w:r>
    </w:p>
    <w:p>
      <w:pPr>
        <w:pStyle w:val="BodyText"/>
      </w:pPr>
      <w:r>
        <w:t xml:space="preserve">This duality shapes the actor’s craft in subtle ways. It forces a deeper engagement with text and subtext. The rhythm of French dialogue differs significantly from English; it carries a musicality and cadence that demands different physical and vocal techniques. Reflecting on this, one realizes that training as an</w:t>
      </w:r>
      <w:r>
        <w:t xml:space="preserve"> </w:t>
      </w:r>
      <w:r>
        <w:rPr>
          <w:iCs/>
          <w:i/>
        </w:rPr>
        <w:t xml:space="preserve">Actor</w:t>
      </w:r>
      <w:r>
        <w:t xml:space="preserve"> </w:t>
      </w:r>
      <w:r>
        <w:t xml:space="preserve">in Montreal is not just about learning lines; it is about learning to inhabit two distinct cultural psyches. The actor becomes a bridge between communities, embodying the complex identity of Quebecois culture while remaining part of the broader Canadian mosaic. This linguistic agility enriches the performer’s toolkit, allowing them to access roles and narratives that might otherwise be inaccessible.</w:t>
      </w:r>
    </w:p>
    <w:bookmarkEnd w:id="20"/>
    <w:bookmarkStart w:id="21" w:name="X47283b1259fbfcad5be6f10bb5f8ded83abcfb3"/>
    <w:p>
      <w:pPr>
        <w:pStyle w:val="Heading2"/>
      </w:pPr>
      <w:r>
        <w:t xml:space="preserve">The Montreal Ecosystem: Theater Capital with a Soul</w:t>
      </w:r>
    </w:p>
    <w:p>
      <w:pPr>
        <w:pStyle w:val="FirstParagraph"/>
      </w:pPr>
      <w:r>
        <w:t xml:space="preserve">Montreal boasts one of the highest densities of theaters per capita in North America. The city pulses with artistic energy, from the prestigious Festival d’humour de Montréal to the avant-garde productions at La Maison Simard and the historic stages of Place des Arts. For an</w:t>
      </w:r>
      <w:r>
        <w:t xml:space="preserve"> </w:t>
      </w:r>
      <w:r>
        <w:rPr>
          <w:iCs/>
          <w:i/>
        </w:rPr>
        <w:t xml:space="preserve">Actor</w:t>
      </w:r>
      <w:r>
        <w:t xml:space="preserve">, this environment is intoxicating but also intimidating. The concentration of talent is high, meaning competition is fierce. Yet, it is this very density that fosters collaboration and innovation.</w:t>
      </w:r>
    </w:p>
    <w:p>
      <w:pPr>
        <w:pStyle w:val="BodyText"/>
      </w:pPr>
      <w:r>
        <w:t xml:space="preserve">Reflecting on the role of the</w:t>
      </w:r>
      <w:r>
        <w:t xml:space="preserve"> </w:t>
      </w:r>
      <w:r>
        <w:rPr>
          <w:iCs/>
          <w:i/>
        </w:rPr>
        <w:t xml:space="preserve">Actor</w:t>
      </w:r>
      <w:r>
        <w:t xml:space="preserve"> </w:t>
      </w:r>
      <w:r>
        <w:t xml:space="preserve">in Montreal, one observes a strong tradition of ensemble work and physical theater. The influence of European theater traditions merges with North American realism, creating a hybrid style that is uniquely Montreal. As an actor training or working here, there is an expectation to be versatile. One might perform classical French tragedy in the morning and contemporary English improv in the afternoon. This versatility is a defining characteristic of successful</w:t>
      </w:r>
      <w:r>
        <w:t xml:space="preserve"> </w:t>
      </w:r>
      <w:r>
        <w:rPr>
          <w:iCs/>
          <w:i/>
        </w:rPr>
        <w:t xml:space="preserve">Actor</w:t>
      </w:r>
      <w:r>
        <w:t xml:space="preserve">s in Canada’s second-largest city. It requires humility and adaptability—the willingness to serve the story rather than one’s ego.</w:t>
      </w:r>
    </w:p>
    <w:bookmarkEnd w:id="21"/>
    <w:bookmarkStart w:id="22" w:name="identity-and-representation"/>
    <w:p>
      <w:pPr>
        <w:pStyle w:val="Heading2"/>
      </w:pPr>
      <w:r>
        <w:t xml:space="preserve">Identity and Representation</w:t>
      </w:r>
    </w:p>
    <w:p>
      <w:pPr>
        <w:pStyle w:val="FirstParagraph"/>
      </w:pPr>
      <w:r>
        <w:t xml:space="preserve">The question of identity is central to being an</w:t>
      </w:r>
      <w:r>
        <w:t xml:space="preserve"> </w:t>
      </w:r>
      <w:r>
        <w:rPr>
          <w:iCs/>
          <w:i/>
        </w:rPr>
        <w:t xml:space="preserve">Actor</w:t>
      </w:r>
      <w:r>
        <w:t xml:space="preserve"> </w:t>
      </w:r>
      <w:r>
        <w:t xml:space="preserve">in contemporary Montreal. Quebec has a strong sense of provincial nationalism, which often translates into a robust support for local stories and local talent. However, Montreal is also increasingly multicultural. The</w:t>
      </w:r>
      <w:r>
        <w:t xml:space="preserve"> </w:t>
      </w:r>
      <w:r>
        <w:rPr>
          <w:iCs/>
          <w:i/>
        </w:rPr>
        <w:t xml:space="preserve">Actor</w:t>
      </w:r>
      <w:r>
        <w:t xml:space="preserve"> </w:t>
      </w:r>
      <w:r>
        <w:t xml:space="preserve">today must grapple with issues of representation, authenticity, and inclusion. How does an actor from a diverse background navigate the historically homogeneous structures of Quebec’s theater? How does one honor their own heritage while contributing to the collective narrative of</w:t>
      </w:r>
      <w:r>
        <w:t xml:space="preserve"> </w:t>
      </w:r>
      <w:r>
        <w:rPr>
          <w:bCs/>
          <w:b/>
        </w:rPr>
        <w:t xml:space="preserve">Canada</w:t>
      </w:r>
      <w:r>
        <w:t xml:space="preserve">, Montreal?</w:t>
      </w:r>
    </w:p>
    <w:p>
      <w:pPr>
        <w:pStyle w:val="BodyText"/>
      </w:pPr>
      <w:r>
        <w:t xml:space="preserve">This reflection reveals that being an</w:t>
      </w:r>
      <w:r>
        <w:t xml:space="preserve"> </w:t>
      </w:r>
      <w:r>
        <w:rPr>
          <w:iCs/>
          <w:i/>
        </w:rPr>
        <w:t xml:space="preserve">Actor</w:t>
      </w:r>
      <w:r>
        <w:t xml:space="preserve"> </w:t>
      </w:r>
      <w:r>
        <w:t xml:space="preserve">in this context is a political and social act as much as it is an artistic one. It involves advocating for diverse voices on stage, challenging stereotypes, and expanding the definition of who gets to tell stories. The actor becomes a curator of cultural memory and a prophet of future possibilities. In Montreal, where history is palpable in every cobblestone street and colonial building, the past constantly interacts with the present. The</w:t>
      </w:r>
      <w:r>
        <w:t xml:space="preserve"> </w:t>
      </w:r>
      <w:r>
        <w:rPr>
          <w:iCs/>
          <w:i/>
        </w:rPr>
        <w:t xml:space="preserve">Actor</w:t>
      </w:r>
      <w:r>
        <w:t xml:space="preserve"> </w:t>
      </w:r>
      <w:r>
        <w:t xml:space="preserve">must be aware of this weight, understanding that their performance contributes to an ongoing dialogue about identity within Canada.</w:t>
      </w:r>
    </w:p>
    <w:bookmarkEnd w:id="22"/>
    <w:bookmarkStart w:id="23" w:name="the-resilience-of-the-canadian-artist"/>
    <w:p>
      <w:pPr>
        <w:pStyle w:val="Heading2"/>
      </w:pPr>
      <w:r>
        <w:t xml:space="preserve">The Resilience of the Canadian Artist</w:t>
      </w:r>
    </w:p>
    <w:p>
      <w:pPr>
        <w:pStyle w:val="FirstParagraph"/>
      </w:pPr>
      <w:r>
        <w:t xml:space="preserve">Beyond language and location, there is a distinct temperament required to succeed as an</w:t>
      </w:r>
      <w:r>
        <w:t xml:space="preserve"> </w:t>
      </w:r>
      <w:r>
        <w:rPr>
          <w:iCs/>
          <w:i/>
        </w:rPr>
        <w:t xml:space="preserve">Actor</w:t>
      </w:r>
      <w:r>
        <w:t xml:space="preserve"> </w:t>
      </w:r>
      <w:r>
        <w:t xml:space="preserve">in Canada. The climate is harsh, both literally and metaphorically. Winters are long and dark, which can test one’s mental health and creative energy. Financially, the arts sector in</w:t>
      </w:r>
      <w:r>
        <w:t xml:space="preserve"> </w:t>
      </w:r>
      <w:r>
        <w:rPr>
          <w:bCs/>
          <w:b/>
        </w:rPr>
        <w:t xml:space="preserve">Canada</w:t>
      </w:r>
      <w:r>
        <w:t xml:space="preserve">, Montreal is subsidized but precarious. Grants exist through organizations like the Conseil des arts et des lettres du Québec (CALQ) and Canada Council for the Arts, but they are competitive. Therefore, resilience is not just a buzzword; it is a professional necessity.</w:t>
      </w:r>
    </w:p>
    <w:p>
      <w:pPr>
        <w:pStyle w:val="BodyText"/>
      </w:pPr>
      <w:r>
        <w:t xml:space="preserve">This resilience manifests in a community-oriented approach to art. Unlike the cutthroat individualism sometimes associated with Hollywood, Montreal’s theater scene often emphasizes mutual support. Actors share resources, collaborate on independent productions, and champion each other’s work. To be an</w:t>
      </w:r>
      <w:r>
        <w:t xml:space="preserve"> </w:t>
      </w:r>
      <w:r>
        <w:rPr>
          <w:iCs/>
          <w:i/>
        </w:rPr>
        <w:t xml:space="preserve">Actor</w:t>
      </w:r>
      <w:r>
        <w:t xml:space="preserve"> </w:t>
      </w:r>
      <w:r>
        <w:t xml:space="preserve">here is to join a tribe that values persistence over instant fame. It is about loving the craft for its own sake, finding joy in the rehearsal room even when the stage lights are not shining.</w:t>
      </w:r>
    </w:p>
    <w:bookmarkEnd w:id="23"/>
    <w:bookmarkStart w:id="24" w:name="conclusion-the-future-of-performance"/>
    <w:p>
      <w:pPr>
        <w:pStyle w:val="Heading2"/>
      </w:pPr>
      <w:r>
        <w:t xml:space="preserve">Conclusion: The Future of Performance</w:t>
      </w:r>
    </w:p>
    <w:p>
      <w:pPr>
        <w:pStyle w:val="FirstParagraph"/>
      </w:pPr>
      <w:r>
        <w:t xml:space="preserve">In conclusion, reflecting on the path of an</w:t>
      </w:r>
      <w:r>
        <w:t xml:space="preserve"> </w:t>
      </w:r>
      <w:r>
        <w:rPr>
          <w:iCs/>
          <w:i/>
        </w:rPr>
        <w:t xml:space="preserve">Actor</w:t>
      </w:r>
      <w:r>
        <w:t xml:space="preserve"> </w:t>
      </w:r>
      <w:r>
        <w:t xml:space="preserve">in</w:t>
      </w:r>
      <w:r>
        <w:t xml:space="preserve"> </w:t>
      </w:r>
      <w:r>
        <w:rPr>
          <w:bCs/>
          <w:b/>
        </w:rPr>
        <w:t xml:space="preserve">Canada</w:t>
      </w:r>
      <w:r>
        <w:t xml:space="preserve">, Montreal reveals a profession that is deeply rooted in community, linguistic complexity, and cultural specificity. It is a journey that demands more than just talent; it requires intellectual curiosity, emotional intelligence, and unyielding perseverance. The actor in this context is not merely an entertainer but a cultural participant who navigates the nuances of bilingualism and multiculturalism.</w:t>
      </w:r>
    </w:p>
    <w:p>
      <w:pPr>
        <w:pStyle w:val="BodyText"/>
      </w:pPr>
      <w:r>
        <w:t xml:space="preserve">As I look toward the future, my commitment to becoming a proficient</w:t>
      </w:r>
      <w:r>
        <w:t xml:space="preserve"> </w:t>
      </w:r>
      <w:r>
        <w:rPr>
          <w:iCs/>
          <w:i/>
        </w:rPr>
        <w:t xml:space="preserve">Actor</w:t>
      </w:r>
      <w:r>
        <w:t xml:space="preserve"> </w:t>
      </w:r>
      <w:r>
        <w:t xml:space="preserve">in Montreal strengthens. I recognize that the challenges—linguistic barriers, economic instability, and intense competition—are also gateways to growth. They force me to be sharper, more adaptable, and more connected to my audience. To work as an</w:t>
      </w:r>
      <w:r>
        <w:t xml:space="preserve"> </w:t>
      </w:r>
      <w:r>
        <w:rPr>
          <w:iCs/>
          <w:i/>
        </w:rPr>
        <w:t xml:space="preserve">Actor</w:t>
      </w:r>
      <w:r>
        <w:t xml:space="preserve"> </w:t>
      </w:r>
      <w:r>
        <w:t xml:space="preserve">in this vibrant Canadian city is to engage with a living laboratory of human expression. It is an honor to contribute my voice, body, and spirit to the rich tapestry of Montreal’s artistic heritage while forging new paths for the future of performance in Canada.</w:t>
      </w:r>
    </w:p>
    <w:p>
      <w:pPr>
        <w:pStyle w:val="BodyText"/>
      </w:pPr>
      <w:r>
        <w:rPr>
          <w:iCs/>
          <w:i/>
        </w:rPr>
        <w:t xml:space="preserve">Reflection Paper on Acting Arts &amp; Culture</w:t>
      </w:r>
      <w:r>
        <w:br/>
      </w:r>
      <w:r>
        <w:t xml:space="preserve">Prepared for Academic Review</w:t>
      </w:r>
      <w:r>
        <w:br/>
      </w:r>
      <w:r>
        <w:t xml:space="preserve">Location: Montreal, Quebec,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Path of an Actor in Canada, Montreal</dc:title>
  <dc:creator/>
  <cp:keywords/>
  <dcterms:created xsi:type="dcterms:W3CDTF">2026-07-29T13:35:05Z</dcterms:created>
  <dcterms:modified xsi:type="dcterms:W3CDTF">2026-07-29T13:35:05Z</dcterms:modified>
</cp:coreProperties>
</file>

<file path=docProps/custom.xml><?xml version="1.0" encoding="utf-8"?>
<Properties xmlns="http://schemas.openxmlformats.org/officeDocument/2006/custom-properties" xmlns:vt="http://schemas.openxmlformats.org/officeDocument/2006/docPropsVTypes"/>
</file>