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86fa2ee73bd020be7c3e6156500eef2f0ab1f6e"/>
    <w:p>
      <w:pPr>
        <w:pStyle w:val="Heading1"/>
      </w:pPr>
      <w:r>
        <w:t xml:space="preserve">The Living Canvas: A Reflection on the Actor in Ethiopia Addis Ababa</w:t>
      </w:r>
    </w:p>
    <w:p>
      <w:pPr>
        <w:pStyle w:val="FirstParagraph"/>
      </w:pPr>
      <w:r>
        <w:rPr>
          <w:bCs/>
          <w:b/>
        </w:rPr>
        <w:t xml:space="preserve">Date:</w:t>
      </w:r>
      <w:r>
        <w:t xml:space="preserve"> </w:t>
      </w:r>
      <w:r>
        <w:t xml:space="preserve">October 26, 2023</w:t>
      </w:r>
      <w:r>
        <w:br/>
      </w:r>
      <w:r>
        <w:rPr>
          <w:bCs/>
          <w:b/>
        </w:rPr>
        <w:t xml:space="preserve">Title:</w:t>
      </w:r>
      <w:r>
        <w:t xml:space="preserve">The Soul of the Stage: Navigating Identity, Tradition, and Modernity through the Lens of an Actor in Ethiopia Addis Ababa</w:t>
      </w:r>
    </w:p>
    <w:bookmarkStart w:id="20" w:name="X3541504bd6b8c313f5e8cceccd072173468a137"/>
    <w:p>
      <w:pPr>
        <w:pStyle w:val="Heading2"/>
      </w:pPr>
      <w:r>
        <w:t xml:space="preserve">I. Introduction: The Heartbeat of a Rising Theater</w:t>
      </w:r>
    </w:p>
    <w:p>
      <w:pPr>
        <w:pStyle w:val="FirstParagraph"/>
      </w:pPr>
      <w:r>
        <w:t xml:space="preserve">To stand upon a stage in Ethiopia Addis Ababa is to step into a crucible where history, culture, and future aspirations collide with electric intensity. As an actor immersed in this vibrant city’s cultural landscape, one does not merely perform; one engages in a profound dialogue with the collective consciousness of a nation that is rapidly reshaping its identity while holding tightly to its roots. This reflection paper seeks to explore the multifaceted role of the</w:t>
      </w:r>
      <w:r>
        <w:t xml:space="preserve"> </w:t>
      </w:r>
      <w:r>
        <w:rPr>
          <w:bCs/>
          <w:b/>
        </w:rPr>
        <w:t xml:space="preserve">Actor</w:t>
      </w:r>
      <w:r>
        <w:t xml:space="preserve"> </w:t>
      </w:r>
      <w:r>
        <w:t xml:space="preserve">within this specific geographic and cultural context. It examines how the profession is evolving in Ethiopia Addis Ababa, moving beyond simple entertainment to become a vehicle for social commentary, cultural preservation, and national introspection.</w:t>
      </w:r>
    </w:p>
    <w:bookmarkEnd w:id="20"/>
    <w:bookmarkStart w:id="21" w:name="ii.-the-actor-as-cultural-custodian"/>
    <w:p>
      <w:pPr>
        <w:pStyle w:val="Heading2"/>
      </w:pPr>
      <w:r>
        <w:t xml:space="preserve">II. The Actor as Cultural Custodian</w:t>
      </w:r>
    </w:p>
    <w:p>
      <w:pPr>
        <w:pStyle w:val="FirstParagraph"/>
      </w:pPr>
      <w:r>
        <w:t xml:space="preserve">In many Western contexts, the concept of acting is often associated with immersion in foreign roles or psychological realism derived from European traditions. However, in Ethiopia Addis Ababa, the role of the</w:t>
      </w:r>
      <w:r>
        <w:t xml:space="preserve"> </w:t>
      </w:r>
      <w:r>
        <w:rPr>
          <w:bCs/>
          <w:b/>
        </w:rPr>
        <w:t xml:space="preserve">Actor</w:t>
      </w:r>
      <w:r>
        <w:t xml:space="preserve"> </w:t>
      </w:r>
      <w:r>
        <w:t xml:space="preserve">is deeply intertwined with the preservation and reinterpretation of indigenous heritage. The streets of Addis Ababa are a living museum of Ethiopian history, filled with echoes from the Axumite empire to the Derg era and onward to today’s dynamic federal republic. Consequently, an actor in this setting often finds themselves tasked with giving voice to stories that have been passed down through oral traditions.</w:t>
      </w:r>
    </w:p>
    <w:p>
      <w:pPr>
        <w:pStyle w:val="BodyText"/>
      </w:pPr>
      <w:r>
        <w:t xml:space="preserve">"The actor does not just read lines; they breathe life into the collective memory of a people."</w:t>
      </w:r>
    </w:p>
    <w:p>
      <w:pPr>
        <w:pStyle w:val="BodyText"/>
      </w:pPr>
      <w:r>
        <w:t xml:space="preserve">When an</w:t>
      </w:r>
      <w:r>
        <w:t xml:space="preserve"> </w:t>
      </w:r>
      <w:r>
        <w:rPr>
          <w:bCs/>
          <w:b/>
        </w:rPr>
        <w:t xml:space="preserve">Actor</w:t>
      </w:r>
      <w:r>
        <w:t xml:space="preserve"> </w:t>
      </w:r>
      <w:r>
        <w:t xml:space="preserve">performs in Amharic, Oromo, Tigrinya, or other local languages on stage in Ethiopia Addis Ababa, they are validating these tongues as mediums of high art and complex emotional expression. This act of linguistic assertion is crucial in a globalized world where English often dominates the arts. The</w:t>
      </w:r>
      <w:r>
        <w:t xml:space="preserve"> </w:t>
      </w:r>
      <w:r>
        <w:rPr>
          <w:bCs/>
          <w:b/>
        </w:rPr>
        <w:t xml:space="preserve">Actor</w:t>
      </w:r>
      <w:r>
        <w:t xml:space="preserve"> </w:t>
      </w:r>
      <w:r>
        <w:t xml:space="preserve">becomes a bridge between the ancient folktales whispered by grandparents and the modern audiences seated in air-conditioned theaters, ensuring that cultural narratives do not fade into obsolescence but are instead reimagined for contemporary relevance.</w:t>
      </w:r>
    </w:p>
    <w:bookmarkEnd w:id="21"/>
    <w:bookmarkStart w:id="22" w:name="Xf589124c2ad3a6bed194c51ec2fa664c794ea9a"/>
    <w:p>
      <w:pPr>
        <w:pStyle w:val="Heading2"/>
      </w:pPr>
      <w:r>
        <w:t xml:space="preserve">III. Navigating Social and Political Realities</w:t>
      </w:r>
    </w:p>
    <w:p>
      <w:pPr>
        <w:pStyle w:val="FirstParagraph"/>
      </w:pPr>
      <w:r>
        <w:t xml:space="preserve">The social fabric of Ethiopia Addis Ababa is complex, woven with threads of diverse ethnicities, religions, and political histories. In such a charged environment, the</w:t>
      </w:r>
      <w:r>
        <w:t xml:space="preserve"> </w:t>
      </w:r>
      <w:r>
        <w:rPr>
          <w:bCs/>
          <w:b/>
        </w:rPr>
        <w:t xml:space="preserve">Actor</w:t>
      </w:r>
      <w:r>
        <w:t xml:space="preserve"> </w:t>
      </w:r>
      <w:r>
        <w:t xml:space="preserve">assumes a role that extends beyond performance into the realm of social responsibility. Theater in Ethiopia Addis Ababa has historically been a safe space for discussing taboo subjects or critiquing governance under the guise of fiction. The actor must possess not only technical skill but also emotional intelligence and political acuity.</w:t>
      </w:r>
    </w:p>
    <w:p>
      <w:pPr>
        <w:pStyle w:val="BodyText"/>
      </w:pPr>
      <w:r>
        <w:t xml:space="preserve">Consider the challenges faced by an</w:t>
      </w:r>
      <w:r>
        <w:t xml:space="preserve"> </w:t>
      </w:r>
      <w:r>
        <w:rPr>
          <w:bCs/>
          <w:b/>
        </w:rPr>
        <w:t xml:space="preserve">Actor</w:t>
      </w:r>
      <w:r>
        <w:t xml:space="preserve"> </w:t>
      </w:r>
      <w:r>
        <w:t xml:space="preserve">portraying characters who challenge societal norms regarding gender roles, religious tolerance, or ethnic unity. In Ethiopia Addis Ababa, where social cohesion is both a goal and a fragile achievement, the performance becomes a microcosm of national negotiation. When an actor embodies conflict on stage—be it familial discord or political unrest—they invite the audience in Ethiopia Addis Ababa to witness these tensions safely resolved or at least openly acknowledged. This cathartic function is vital for societal healing and progress. The</w:t>
      </w:r>
      <w:r>
        <w:t xml:space="preserve"> </w:t>
      </w:r>
      <w:r>
        <w:rPr>
          <w:bCs/>
          <w:b/>
        </w:rPr>
        <w:t xml:space="preserve">Actor</w:t>
      </w:r>
      <w:r>
        <w:t xml:space="preserve"> </w:t>
      </w:r>
      <w:r>
        <w:t xml:space="preserve">thus serves as a mirror, reflecting the imperfections and beauties of Ethiopian society back to itself, prompting introspection rather than division.</w:t>
      </w:r>
    </w:p>
    <w:bookmarkEnd w:id="22"/>
    <w:bookmarkStart w:id="23" w:name="Xb127f9e19afec50f0cdc672f8dbf873853e5fc0"/>
    <w:p>
      <w:pPr>
        <w:pStyle w:val="Heading2"/>
      </w:pPr>
      <w:r>
        <w:t xml:space="preserve">IV. The Struggle for Resources and Recognition</w:t>
      </w:r>
    </w:p>
    <w:p>
      <w:pPr>
        <w:pStyle w:val="FirstParagraph"/>
      </w:pPr>
      <w:r>
        <w:t xml:space="preserve">No reflection on the profession can be complete without acknowledging the systemic challenges. The life of an</w:t>
      </w:r>
      <w:r>
        <w:t xml:space="preserve"> </w:t>
      </w:r>
      <w:r>
        <w:rPr>
          <w:bCs/>
          <w:b/>
        </w:rPr>
        <w:t xml:space="preserve">Actor</w:t>
      </w:r>
      <w:r>
        <w:t xml:space="preserve"> </w:t>
      </w:r>
      <w:r>
        <w:t xml:space="preserve">in Ethiopia Addis Ababa is often marked by a struggle for adequate funding, infrastructure, and institutional support. While there is a growing appreciation for the arts among the youth and an emerging middle class in Ethiopia Addis Ababa, professional theater often operates on shoestring budgets. Actors frequently rely on passion rather than profit to sustain their careers.</w:t>
      </w:r>
    </w:p>
    <w:p>
      <w:pPr>
        <w:pStyle w:val="BodyText"/>
      </w:pPr>
      <w:r>
        <w:t xml:space="preserve">This scarcity fosters a unique kind of creativity and resilience within the community of</w:t>
      </w:r>
      <w:r>
        <w:t xml:space="preserve"> </w:t>
      </w:r>
      <w:r>
        <w:rPr>
          <w:bCs/>
          <w:b/>
        </w:rPr>
        <w:t xml:space="preserve">Actors</w:t>
      </w:r>
      <w:r>
        <w:t xml:space="preserve"> </w:t>
      </w:r>
      <w:r>
        <w:t xml:space="preserve">in Ethiopia Addis Ababa. Without state-of-the-art stages, they utilize community centers, open-air spaces, and university halls. This grassroots approach democratizes theater, making it accessible to those who might not afford traditional ticketed events in upscale districts like Bole or Kazanchis. The</w:t>
      </w:r>
      <w:r>
        <w:t xml:space="preserve"> </w:t>
      </w:r>
      <w:r>
        <w:rPr>
          <w:bCs/>
          <w:b/>
        </w:rPr>
        <w:t xml:space="preserve">Actor</w:t>
      </w:r>
      <w:r>
        <w:t xml:space="preserve"> </w:t>
      </w:r>
      <w:r>
        <w:t xml:space="preserve">becomes a nomadic artist of the soul, bringing high-caliber performances to diverse neighborhoods across Ethiopia Addis Ababa, thereby decentralizing cultural capital and fostering a more inclusive artistic ecosystem.</w:t>
      </w:r>
    </w:p>
    <w:bookmarkEnd w:id="23"/>
    <w:bookmarkStart w:id="24" w:name="X019556e1fceb55360f07ebcd743bbc1378fa46f"/>
    <w:p>
      <w:pPr>
        <w:pStyle w:val="Heading2"/>
      </w:pPr>
      <w:r>
        <w:t xml:space="preserve">V. The Digital Frontier and Global Connection</w:t>
      </w:r>
    </w:p>
    <w:p>
      <w:pPr>
        <w:pStyle w:val="FirstParagraph"/>
      </w:pPr>
      <w:r>
        <w:t xml:space="preserve">In recent years, the digital revolution has begun to touch even the traditional arts in Ethiopia Addis Ababa. Social media platforms have allowed individual</w:t>
      </w:r>
      <w:r>
        <w:t xml:space="preserve"> </w:t>
      </w:r>
      <w:r>
        <w:rPr>
          <w:bCs/>
          <w:b/>
        </w:rPr>
        <w:t xml:space="preserve">Actors</w:t>
      </w:r>
      <w:r>
        <w:t xml:space="preserve"> </w:t>
      </w:r>
      <w:r>
        <w:t xml:space="preserve">to build personal brands and reach audiences far beyond the physical confines of their local stages. For an actor based in Ethiopia Addis Ababa, this presents a dual opportunity: connecting with the global diaspora who crave authentic cultural representations, and attracting international collaborations that can bring resources and visibility.</w:t>
      </w:r>
    </w:p>
    <w:p>
      <w:pPr>
        <w:pStyle w:val="BodyText"/>
      </w:pPr>
      <w:r>
        <w:t xml:space="preserve">However, this digital shift also alters the nature of performance. The intimate connection between the</w:t>
      </w:r>
      <w:r>
        <w:t xml:space="preserve"> </w:t>
      </w:r>
      <w:r>
        <w:rPr>
          <w:bCs/>
          <w:b/>
        </w:rPr>
        <w:t xml:space="preserve">Actor</w:t>
      </w:r>
      <w:r>
        <w:t xml:space="preserve"> </w:t>
      </w:r>
      <w:r>
        <w:t xml:space="preserve">and the live audience in Ethiopia Addis Ababa is being supplemented by curated online personas. While this expands reach, it risks diluting the raw, immediate energy that defines live theater. The challenge for today’s</w:t>
      </w:r>
      <w:r>
        <w:t xml:space="preserve"> </w:t>
      </w:r>
      <w:r>
        <w:rPr>
          <w:bCs/>
          <w:b/>
        </w:rPr>
        <w:t xml:space="preserve">Actor</w:t>
      </w:r>
      <w:r>
        <w:t xml:space="preserve"> </w:t>
      </w:r>
      <w:r>
        <w:t xml:space="preserve">is to balance digital presence with theatrical authenticity, ensuring that technology serves as a tool for amplification rather than a substitute for human connection.</w:t>
      </w:r>
    </w:p>
    <w:bookmarkEnd w:id="24"/>
    <w:bookmarkStart w:id="25" w:name="vi.-conclusion-a-future-forged-in-art"/>
    <w:p>
      <w:pPr>
        <w:pStyle w:val="Heading2"/>
      </w:pPr>
      <w:r>
        <w:t xml:space="preserve">VI. Conclusion: A Future Forged in Art</w:t>
      </w:r>
    </w:p>
    <w:p>
      <w:pPr>
        <w:pStyle w:val="FirstParagraph"/>
      </w:pPr>
      <w:r>
        <w:t xml:space="preserve">In conclusion, the identity of an</w:t>
      </w:r>
      <w:r>
        <w:t xml:space="preserve"> </w:t>
      </w:r>
      <w:r>
        <w:rPr>
          <w:bCs/>
          <w:b/>
        </w:rPr>
        <w:t xml:space="preserve">Actor</w:t>
      </w:r>
      <w:r>
        <w:t xml:space="preserve"> </w:t>
      </w:r>
      <w:r>
        <w:t xml:space="preserve">in Ethiopia Addis Ababa is not static; it is a dynamic force shaped by history, politics, resourcefulness, and global connectivity. This city serves as the epicenter of cultural production for the nation, and its stages are arenas where the future of Ethiopian identity is negotiated. The</w:t>
      </w:r>
      <w:r>
        <w:t xml:space="preserve"> </w:t>
      </w:r>
      <w:r>
        <w:rPr>
          <w:bCs/>
          <w:b/>
        </w:rPr>
        <w:t xml:space="preserve">Actor</w:t>
      </w:r>
      <w:r>
        <w:t xml:space="preserve"> </w:t>
      </w:r>
      <w:r>
        <w:t xml:space="preserve">plays a pivotal role in this process, acting as storyteller, critic, healer, and innovator.</w:t>
      </w:r>
    </w:p>
    <w:p>
      <w:pPr>
        <w:pStyle w:val="BodyText"/>
      </w:pPr>
      <w:r>
        <w:t xml:space="preserve">As we look toward the future, it is imperative that institutions in Ethiopia Addis Ababa continue to support the arts. Investment in theater infrastructure and actor training will empower this vital profession. Until then, the resilience of these artists remains a testament to the enduring power of human expression. The</w:t>
      </w:r>
      <w:r>
        <w:t xml:space="preserve"> </w:t>
      </w:r>
      <w:r>
        <w:rPr>
          <w:bCs/>
          <w:b/>
        </w:rPr>
        <w:t xml:space="preserve">Actor</w:t>
      </w:r>
      <w:r>
        <w:t xml:space="preserve"> </w:t>
      </w:r>
      <w:r>
        <w:t xml:space="preserve">in Ethiopia Addis Ababa does not just entertain; they define who we are, who we were, and who we aspire to be. In every line delivered and every emotion portrayed on stage in this magnificent city, there is a reflection of the soul of a nation striving for unity and excellence.</w:t>
      </w:r>
    </w:p>
    <w:p>
      <w:pPr>
        <w:pStyle w:val="BodyText"/>
      </w:pPr>
      <w:r>
        <w:t xml:space="preserve">Thus, to understand Ethiopia Addis Ababa is to watch its actors perform. To support them is to invest in the cultural longevity of one of Africa’s most historic capitals. The curtain rises not just on a play, but on the ongoing narrative of a resilient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Ethiopia Addis Ababa</dc:title>
  <dc:creator/>
  <dc:language>en</dc:language>
  <cp:keywords/>
  <dcterms:created xsi:type="dcterms:W3CDTF">2026-07-29T15:42:40Z</dcterms:created>
  <dcterms:modified xsi:type="dcterms:W3CDTF">2026-07-29T15:42:40Z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