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Berlin</w:t>
      </w:r>
    </w:p>
    <w:bookmarkStart w:id="25" w:name="Xc311f5fafea726866889b350902f625db63c47d"/>
    <w:p>
      <w:pPr>
        <w:pStyle w:val="Heading1"/>
      </w:pPr>
      <w:r>
        <w:t xml:space="preserve">The Mirror and the Stage: A Reflection on the Actor in Germany Berlin</w:t>
      </w:r>
    </w:p>
    <w:p>
      <w:pPr>
        <w:pStyle w:val="FirstParagraph"/>
      </w:pPr>
      <w:r>
        <w:t xml:space="preserve">To step into the realm of performing arts within the historic and dynamic context of</w:t>
      </w:r>
      <w:r>
        <w:t xml:space="preserve"> </w:t>
      </w:r>
      <w:r>
        <w:rPr>
          <w:bCs/>
          <w:b/>
        </w:rPr>
        <w:t xml:space="preserve">Germany Berlin</w:t>
      </w:r>
      <w:r>
        <w:t xml:space="preserve"> </w:t>
      </w:r>
      <w:r>
        <w:t xml:space="preserve">is to engage with a narrative that is as complex as it is vibrant. This reflection paper seeks to dissect, analyze, and contemplate the multifaceted role of the</w:t>
      </w:r>
      <w:r>
        <w:t xml:space="preserve"> </w:t>
      </w:r>
      <w:r>
        <w:rPr>
          <w:bCs/>
          <w:b/>
        </w:rPr>
        <w:t xml:space="preserve">Actor</w:t>
      </w:r>
      <w:r>
        <w:t xml:space="preserve">, not merely as a performer on a stage or screen, but as a cultural interlocutor situated within one of Europe’s most significant artistic capitals. The intersection of history, politics, and aesthetic expression in this city creates a unique ecosystem for theatrical work, demanding from the</w:t>
      </w:r>
    </w:p>
    <w:p>
      <w:pPr>
        <w:pStyle w:val="BodyText"/>
      </w:pPr>
      <w:r>
        <w:t xml:space="preserve">Actor not just technical proficiency, but profound philosophical and emotional resilience.</w:t>
      </w:r>
    </w:p>
    <w:bookmarkStart w:id="20" w:name="the-weight-of-history"/>
    <w:p>
      <w:pPr>
        <w:pStyle w:val="Heading2"/>
      </w:pPr>
      <w:r>
        <w:t xml:space="preserve">The Weight of History</w:t>
      </w:r>
    </w:p>
    <w:p>
      <w:pPr>
        <w:pStyle w:val="FirstParagraph"/>
      </w:pPr>
      <w:r>
        <w:t xml:space="preserve">The first aspect that must be addressed is the inescapable presence of history. When an</w:t>
      </w:r>
      <w:r>
        <w:t xml:space="preserve"> </w:t>
      </w:r>
      <w:r>
        <w:rPr>
          <w:bCs/>
          <w:b/>
        </w:rPr>
        <w:t xml:space="preserve">Actor</w:t>
      </w:r>
      <w:r>
        <w:t xml:space="preserve"> </w:t>
      </w:r>
      <w:r>
        <w:t xml:space="preserve">walks through the streets of</w:t>
      </w:r>
    </w:p>
    <w:p>
      <w:pPr>
        <w:pStyle w:val="BodyText"/>
      </w:pPr>
      <w:r>
        <w:t xml:space="preserve">Germany Berlin, they are walking through layers of time. From the Prussian palaces to the scars of World War II and, more recently, the division and reunification of Germany, every cobblestone holds memory. For the performer here, this history is not background noise; it is a primary text. The</w:t>
      </w:r>
    </w:p>
    <w:p>
      <w:pPr>
        <w:pStyle w:val="BodyText"/>
      </w:pPr>
      <w:r>
        <w:t xml:space="preserve">Actor often finds themselves interpreting roles that grapple with trauma, identity fragmentation, and political upheaval.</w:t>
      </w:r>
    </w:p>
    <w:p>
      <w:pPr>
        <w:pStyle w:val="BodyText"/>
      </w:pPr>
      <w:r>
        <w:t xml:space="preserve">In this context, the craft of acting becomes an act of archaeological excavation. It requires a sensitivity to the past that goes beyond mere historical accuracy. The</w:t>
      </w:r>
    </w:p>
    <w:p>
      <w:pPr>
        <w:pStyle w:val="BodyText"/>
      </w:pPr>
      <w:r>
        <w:t xml:space="preserve">Actor in</w:t>
      </w:r>
      <w:r>
        <w:t xml:space="preserve"> </w:t>
      </w:r>
      <w:r>
        <w:rPr>
          <w:bCs/>
          <w:b/>
        </w:rPr>
        <w:t xml:space="preserve">Germany Berlin</w:t>
      </w:r>
      <w:r>
        <w:t xml:space="preserve"> </w:t>
      </w:r>
      <w:r>
        <w:t xml:space="preserve">must learn to embody the silence between words, acknowledging that what is unsaid often carries more weight than what is spoken. This environment forces a maturation of artistic perspective, where the performer understands that their body and voice are vessels for collective memory. The rigorous training traditions of German theater, with their emphasis on textual analysis and psychological depth (often rooted in the Stanislavski system adapted through Brechtian alienation techniques), provide a sturdy framework for this heavy lifting.</w:t>
      </w:r>
    </w:p>
    <w:bookmarkEnd w:id="20"/>
    <w:bookmarkStart w:id="21" w:name="Xa57b22e855bda409f11ef1bff49f0103b60f6f7"/>
    <w:p>
      <w:pPr>
        <w:pStyle w:val="Heading2"/>
      </w:pPr>
      <w:r>
        <w:t xml:space="preserve">The Brechtian Shadow: Critical Distance vs. Emotional Immersion</w:t>
      </w:r>
    </w:p>
    <w:p>
      <w:pPr>
        <w:pStyle w:val="FirstParagraph"/>
      </w:pPr>
      <w:r>
        <w:t xml:space="preserve">No reflection on acting in this region is complete without addressing the shadow of Bertolt Brecht. Born and largely active in Berlin, Brecht revolutionized how audiences engage with performance through his concept of the "Verfremdungseffekt" or alienation effect. This philosophy challenges the traditional notion that an</w:t>
      </w:r>
    </w:p>
    <w:p>
      <w:pPr>
        <w:pStyle w:val="BodyText"/>
      </w:pPr>
      <w:r>
        <w:t xml:space="preserve">Actor must completely merge with their character to evoke empathy.</w:t>
      </w:r>
    </w:p>
    <w:p>
      <w:pPr>
        <w:pStyle w:val="BodyText"/>
      </w:pPr>
      <w:r>
        <w:t xml:space="preserve">In</w:t>
      </w:r>
    </w:p>
    <w:p>
      <w:pPr>
        <w:pStyle w:val="BodyText"/>
      </w:pPr>
      <w:r>
        <w:t xml:space="preserve">Germany Berlin, actors are often trained to maintain a critical distance even while in the midst of intense emotional expression. This duality is intellectually demanding. The</w:t>
      </w:r>
    </w:p>
    <w:p>
      <w:pPr>
        <w:pStyle w:val="BodyText"/>
      </w:pPr>
      <w:r>
        <w:t xml:space="preserve">Actor is asked to demonstrate emotion rather than simply experience it, inviting the audience to think critically about social and political realities. This approach resonates deeply with Berlin’s culture of debate, critique, and intellectual rigor. Consequently, an actor in this city must possess a sharp mind alongside their emotional toolkit. They are not just storytellers; they are commentators.</w:t>
      </w:r>
    </w:p>
    <w:p>
      <w:pPr>
        <w:pStyle w:val="BodyText"/>
      </w:pPr>
      <w:r>
        <w:t xml:space="preserve">This method shapes the professional identity of the</w:t>
      </w:r>
    </w:p>
    <w:p>
      <w:pPr>
        <w:pStyle w:val="BodyText"/>
      </w:pPr>
      <w:r>
        <w:t xml:space="preserve">Actor significantly. It discourages passive consumption of art and encourages active participation from both performer and audience. For the individual actor, this means that every performance is a political statement, however subtle. The choices made in gesture, tone, and pacing are scrutinized not only for their aesthetic beauty but for their ideological implications.</w:t>
      </w:r>
    </w:p>
    <w:bookmarkEnd w:id="21"/>
    <w:bookmarkStart w:id="22" w:name="Xde6c46d478444683a5c10098d64e67ac372a179"/>
    <w:p>
      <w:pPr>
        <w:pStyle w:val="Heading2"/>
      </w:pPr>
      <w:r>
        <w:t xml:space="preserve">The Contemporary Landscape: Diversity and Fragmentation</w:t>
      </w:r>
    </w:p>
    <w:p>
      <w:pPr>
        <w:pStyle w:val="FirstParagraph"/>
      </w:pPr>
      <w:r>
        <w:t xml:space="preserve">Today’s</w:t>
      </w:r>
    </w:p>
    <w:p>
      <w:pPr>
        <w:pStyle w:val="BodyText"/>
      </w:pPr>
      <w:r>
        <w:t xml:space="preserve">Germany Berlin is a melting pot of cultures, languages, and identities. This diversity profoundly impacts the role of the</w:t>
      </w:r>
      <w:r>
        <w:t xml:space="preserve"> </w:t>
      </w:r>
      <w:r>
        <w:rPr>
          <w:bCs/>
          <w:b/>
        </w:rPr>
        <w:t xml:space="preserve">Actor</w:t>
      </w:r>
      <w:r>
        <w:t xml:space="preserve">. The city attracts talent from across the globe, leading to a cosmopolitan theatrical scene where traditional boundaries are constantly being redrawn. The modern actor in this setting must be culturally agile.</w:t>
      </w:r>
    </w:p>
    <w:p>
      <w:pPr>
        <w:pStyle w:val="BodyText"/>
      </w:pPr>
      <w:r>
        <w:t xml:space="preserve">We see a shift towards ensemble-based work and interdisciplinary collaborations. The line between theater, dance, visual art, and digital media is increasingly blurred. An</w:t>
      </w:r>
      <w:r>
        <w:t xml:space="preserve"> </w:t>
      </w:r>
      <w:r>
        <w:rPr>
          <w:bCs/>
          <w:b/>
        </w:rPr>
        <w:t xml:space="preserve">Actor</w:t>
      </w:r>
      <w:r>
        <w:t xml:space="preserve"> </w:t>
      </w:r>
      <w:r>
        <w:t xml:space="preserve">in contemporary Berlin might find themselves working in immersive installations rather than proscenium stages. This requires adaptability and a willingness to deconstruct the ego of the performer. The romantic notion of the solitary genius actor giving birth to a character is often replaced by a collaborative model where creation is communal.</w:t>
      </w:r>
    </w:p>
    <w:p>
      <w:pPr>
        <w:pStyle w:val="BodyText"/>
      </w:pPr>
      <w:r>
        <w:t xml:space="preserve">Furthermore, the issue of representation has become paramount. With</w:t>
      </w:r>
      <w:r>
        <w:t xml:space="preserve"> </w:t>
      </w:r>
      <w:r>
        <w:rPr>
          <w:bCs/>
          <w:b/>
        </w:rPr>
        <w:t xml:space="preserve">Germany Berlin</w:t>
      </w:r>
      <w:r>
        <w:t xml:space="preserve"> </w:t>
      </w:r>
      <w:r>
        <w:t xml:space="preserve">facing ongoing discussions about migration, integration, and post-colonial narratives, actors are increasingly aware of their responsibility in shaping public discourse. Casting practices are evolving to reflect a more inclusive society. For the actor from a marginalized background, this is both an opportunity and a pressure point; there is a demand for authentic voices that have previously been silenced.</w:t>
      </w:r>
    </w:p>
    <w:bookmarkEnd w:id="22"/>
    <w:bookmarkStart w:id="23" w:name="X090c7cef7bf19cbce25ceda7ea1099c75ea63a8"/>
    <w:p>
      <w:pPr>
        <w:pStyle w:val="Heading2"/>
      </w:pPr>
      <w:r>
        <w:t xml:space="preserve">The Economic Reality and Professional Resilience</w:t>
      </w:r>
    </w:p>
    <w:p>
      <w:pPr>
        <w:pStyle w:val="FirstParagraph"/>
      </w:pPr>
      <w:r>
        <w:t xml:space="preserve">It is impossible to reflect on the</w:t>
      </w:r>
      <w:r>
        <w:t xml:space="preserve"> </w:t>
      </w:r>
      <w:r>
        <w:rPr>
          <w:bCs/>
          <w:b/>
        </w:rPr>
        <w:t xml:space="preserve">Actor</w:t>
      </w:r>
      <w:r>
        <w:t xml:space="preserve"> </w:t>
      </w:r>
      <w:r>
        <w:t xml:space="preserve">in</w:t>
      </w:r>
    </w:p>
    <w:p>
      <w:pPr>
        <w:pStyle w:val="BodyText"/>
      </w:pPr>
      <w:r>
        <w:t xml:space="preserve">Germany Berlin without acknowledging the economic precarity that often accompanies artistic life. While the city boasts world-class institutions like the Berliner Ensemble, Deutsches Theater, and Schaubühne, funding for theater has faced challenges in recent years. The gap between established institutional actors and independent freelancers is significant.</w:t>
      </w:r>
    </w:p>
    <w:p>
      <w:pPr>
        <w:pStyle w:val="BodyText"/>
      </w:pPr>
      <w:r>
        <w:t xml:space="preserve">This financial reality breeds a specific type of resilience. Many</w:t>
      </w:r>
    </w:p>
    <w:p>
      <w:pPr>
        <w:pStyle w:val="BodyText"/>
      </w:pPr>
      <w:r>
        <w:t xml:space="preserve">Actors in Berlin juggle multiple roles—not just as performers, but as directors, writers, or even service industry workers to sustain their livelihoods. This "slash" career path fosters a robust professional network and encourages artistic independence. It pushes the</w:t>
      </w:r>
      <w:r>
        <w:t xml:space="preserve"> </w:t>
      </w:r>
      <w:r>
        <w:rPr>
          <w:bCs/>
          <w:b/>
        </w:rPr>
        <w:t xml:space="preserve">Actor</w:t>
      </w:r>
      <w:r>
        <w:t xml:space="preserve"> </w:t>
      </w:r>
      <w:r>
        <w:t xml:space="preserve">to be entrepreneurial, self-promoting, and versatile. The ability to survive in this environment is a testament to the passion that drives individuals toward this profession.</w:t>
      </w:r>
    </w:p>
    <w:bookmarkEnd w:id="23"/>
    <w:bookmarkStart w:id="24" w:name="conclusion-the-actor-as-citizen-artist"/>
    <w:p>
      <w:pPr>
        <w:pStyle w:val="Heading2"/>
      </w:pPr>
      <w:r>
        <w:t xml:space="preserve">Conclusion: The Actor as Citizen-Artist</w:t>
      </w:r>
    </w:p>
    <w:p>
      <w:pPr>
        <w:pStyle w:val="FirstParagraph"/>
      </w:pPr>
      <w:r>
        <w:t xml:space="preserve">In conclusion, being an</w:t>
      </w:r>
      <w:r>
        <w:t xml:space="preserve"> </w:t>
      </w:r>
      <w:r>
        <w:rPr>
          <w:bCs/>
          <w:b/>
        </w:rPr>
        <w:t xml:space="preserve">Actor</w:t>
      </w:r>
      <w:r>
        <w:t xml:space="preserve"> </w:t>
      </w:r>
      <w:r>
        <w:t xml:space="preserve">in</w:t>
      </w:r>
    </w:p>
    <w:p>
      <w:pPr>
        <w:pStyle w:val="BodyText"/>
      </w:pPr>
      <w:r>
        <w:t xml:space="preserve">Germany Berlin is a vocation that extends far beyond the theater walls. It is a practice embedded in history, challenged by intellectual tradition, enriched by diversity, and tested by economic realities. The actor here is not merely an entertainer but a witness and a participant in the ongoing construction of societal identity.</w:t>
      </w:r>
    </w:p>
    <w:p>
      <w:pPr>
        <w:pStyle w:val="BodyText"/>
      </w:pPr>
      <w:r>
        <w:t xml:space="preserve">The reflection on this role reveals that the craft of acting in Berlin is inherently political and deeply human. It demands courage to face historical ghosts, intelligence to navigate critical theory, and openness to embrace global narratives. For those who choose this path,</w:t>
      </w:r>
      <w:r>
        <w:t xml:space="preserve"> </w:t>
      </w:r>
      <w:r>
        <w:rPr>
          <w:bCs/>
          <w:b/>
        </w:rPr>
        <w:t xml:space="preserve">Germany Berlin</w:t>
      </w:r>
      <w:r>
        <w:t xml:space="preserve"> </w:t>
      </w:r>
      <w:r>
        <w:t xml:space="preserve">offers a stage unlike any other—a place where every performance is a dialogue with the past and an exploration of the future. The</w:t>
      </w:r>
    </w:p>
    <w:p>
      <w:pPr>
        <w:pStyle w:val="BodyText"/>
      </w:pPr>
      <w:r>
        <w:t xml:space="preserve">Actor stands at this intersection, holding the mirror up to society, not just to show us our faces, but to help us understand who we are becoming.</w:t>
      </w:r>
    </w:p>
    <w:p>
      <w:pPr>
        <w:pStyle w:val="BodyText"/>
      </w:pPr>
      <w:r>
        <w:t xml:space="preserve">This document serves as a testament to that enduring spirit. It highlights that in</w:t>
      </w:r>
      <w:r>
        <w:t xml:space="preserve"> </w:t>
      </w:r>
      <w:r>
        <w:rPr>
          <w:bCs/>
          <w:b/>
        </w:rPr>
        <w:t xml:space="preserve">Germany Berlin</w:t>
      </w:r>
      <w:r>
        <w:t xml:space="preserve">, the</w:t>
      </w:r>
    </w:p>
    <w:p>
      <w:pPr>
        <w:pStyle w:val="BodyText"/>
      </w:pPr>
      <w:r>
        <w:t xml:space="preserve">Actor is a crucial pillar of cultural democracy, using their art to question, provoke, heal, and inspire. As the city continues to evolve, so too will the art form of acting within it, promising new challenges and triumphs for those dedicated to this noble craft.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Actor in Germany Berlin</dc:title>
  <dc:creator/>
  <dc:language>en</dc:language>
  <cp:keywords/>
  <dcterms:created xsi:type="dcterms:W3CDTF">2026-07-29T14:11:59Z</dcterms:created>
  <dcterms:modified xsi:type="dcterms:W3CDTF">2026-07-29T14:11:59Z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