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Acting</w:t>
      </w:r>
      <w:r>
        <w:t xml:space="preserve"> </w:t>
      </w:r>
      <w:r>
        <w:t xml:space="preserve">in</w:t>
      </w:r>
      <w:r>
        <w:t xml:space="preserve"> </w:t>
      </w:r>
      <w:r>
        <w:t xml:space="preserve">the</w:t>
      </w:r>
      <w:r>
        <w:t xml:space="preserve"> </w:t>
      </w:r>
      <w:r>
        <w:t xml:space="preserve">Vibrant</w:t>
      </w:r>
      <w:r>
        <w:t xml:space="preserve"> </w:t>
      </w:r>
      <w:r>
        <w:t xml:space="preserve">Landscape</w:t>
      </w:r>
      <w:r>
        <w:t xml:space="preserve"> </w:t>
      </w:r>
      <w:r>
        <w:t xml:space="preserve">of</w:t>
      </w:r>
      <w:r>
        <w:t xml:space="preserve"> </w:t>
      </w:r>
      <w:r>
        <w:t xml:space="preserve">India</w:t>
      </w:r>
      <w:r>
        <w:t xml:space="preserve"> </w:t>
      </w:r>
      <w:r>
        <w:t xml:space="preserve">Mumbai</w:t>
      </w:r>
    </w:p>
    <w:bookmarkStart w:id="26" w:name="X216b8b2c1c8a6e1b56f3d375edf71ad80fc7ddd"/>
    <w:p>
      <w:pPr>
        <w:pStyle w:val="Heading1"/>
      </w:pPr>
      <w:r>
        <w:t xml:space="preserve">The Soul of the Screen and Street: A Reflection on Being an Actor in India Mumbai</w:t>
      </w:r>
    </w:p>
    <w:p>
      <w:pPr>
        <w:pStyle w:val="FirstParagraph"/>
      </w:pPr>
      <w:r>
        <w:t xml:space="preserve">The decision to pursue a career as an actor is never merely a choice of profession; it is often described as a calling, a visceral need to inhabit lives other than one’s own. However, the context in which this art form is practiced fundamentally shapes the expression, discipline, and ultimate impact of the performance. To reflect upon the experience of being an actor in India Mumbai is to engage with a paradox: it is simultaneously one of the most chaotic and spiritually profound environments for artistic growth imaginable. The city does not just host actors; it consumes them, refines them through its relentless energy, and spits out performers who are resilient, versatile, and deeply connected to the human condition.</w:t>
      </w:r>
    </w:p>
    <w:bookmarkStart w:id="20" w:name="the-dual-engines-bollywood-and-beyond"/>
    <w:p>
      <w:pPr>
        <w:pStyle w:val="Heading2"/>
      </w:pPr>
      <w:r>
        <w:t xml:space="preserve">The Dual Engines: Bollywood and Beyond</w:t>
      </w:r>
    </w:p>
    <w:p>
      <w:pPr>
        <w:pStyle w:val="FirstParagraph"/>
      </w:pPr>
      <w:r>
        <w:t xml:space="preserve">To understand the role of an actor in this specific locale, one must first acknowledge the gravitational pull of Mumbai. It is widely known as the home of Bollywood, but such a simplification fails to capture its true essence. The city is a melting pot where traditional Marathi theatre meets global cinema techniques and regional Indian languages collide with Hindi mainstream narratives. For an actor here, the landscape is bifurcated yet interconnected.</w:t>
      </w:r>
    </w:p>
    <w:p>
      <w:pPr>
        <w:pStyle w:val="BodyText"/>
      </w:pPr>
      <w:r>
        <w:t xml:space="preserve">In the realm of Bollywood, the actor must master a unique blend of heightened emotionality and technical precision. The expectation in India Mumbai is not just to deliver lines but to convey a spectrum of emotions that range from tragic despair to euphoric celebration, often within the same scene. This requires a physicality and vocal control that is distinct from Western realism. The actor must be willing to dance, sing, or engage in high-octane action sequences while maintaining the emotional truth of their character. It is a discipline that demands stamina akin to an athlete’s and sensitivity akin to a poet’s.</w:t>
      </w:r>
    </w:p>
    <w:bookmarkEnd w:id="20"/>
    <w:bookmarkStart w:id="21" w:name="Xee2619162685342617a008ffc09cf4a04b556af"/>
    <w:p>
      <w:pPr>
        <w:pStyle w:val="Heading2"/>
      </w:pPr>
      <w:r>
        <w:t xml:space="preserve">The Rise of Parallel Cinema and Content-Driven Narratives</w:t>
      </w:r>
    </w:p>
    <w:p>
      <w:pPr>
        <w:pStyle w:val="FirstParagraph"/>
      </w:pPr>
      <w:r>
        <w:t xml:space="preserve">However, the modern actor in India Mumbai cannot afford to rely solely on the star system. In recent years, there has been a seismic shift towards content-driven cinema and web series. The streets of Colaba, the studios of Andheri, and the indie theatres in Bandra have become incubators for realistic, gritty narratives that reflect the social fabric of contemporary India. Here, the definition of acting expands. It is no longer just about charisma; it is about subtlety.</w:t>
      </w:r>
    </w:p>
    <w:p>
      <w:pPr>
        <w:pStyle w:val="BodyText"/>
      </w:pPr>
      <w:r>
        <w:t xml:space="preserve">In these productions, an actor must navigate complex socio-political themes, portraying characters from marginalized communities with dignity and nuance. This aspect of acting in India Mumbai requires deep research and empathy. The actor becomes a vessel for societal reflection, using their craft to highlight issues such as corruption, gender inequality, or urban alienation. This evolution signifies that the actor is no longer just an entertainer but a cultural commentator.</w:t>
      </w:r>
    </w:p>
    <w:bookmarkEnd w:id="21"/>
    <w:bookmarkStart w:id="22" w:name="the-chaos-as-a-crucible"/>
    <w:p>
      <w:pPr>
        <w:pStyle w:val="Heading2"/>
      </w:pPr>
      <w:r>
        <w:t xml:space="preserve">The Chaos as a Crucible</w:t>
      </w:r>
    </w:p>
    <w:p>
      <w:pPr>
        <w:pStyle w:val="FirstParagraph"/>
      </w:pPr>
      <w:r>
        <w:t xml:space="preserve">Living and working in India Mumbai presents challenges that are unique to any other city in the world. The traffic, the humidity, and the sheer density of population create an environment of perpetual motion. For an actor, this external chaos serves as a crucible for internal focus. Learning to find silence amidst noise is a vital skill for any performer based in this metropolis.</w:t>
      </w:r>
    </w:p>
    <w:p>
      <w:pPr>
        <w:pStyle w:val="BodyText"/>
      </w:pPr>
      <w:r>
        <w:t xml:space="preserve">The auditions themselves are often described as battles. The number of aspiring actors flooding into India Mumbai every year is staggering, creating an intense competitive atmosphere. Rejection is not an exception; it is the norm. Yet, this harsh reality fosters resilience. An actor who survives in this ecosystem learns to detach their self-worth from their casting success and instead focuses on the craft itself. This psychological fortitude is perhaps the most valuable lesson an actor can take away from their time in Mumbai.</w:t>
      </w:r>
    </w:p>
    <w:bookmarkEnd w:id="22"/>
    <w:bookmarkStart w:id="23" w:name="Xe1591305fc8fdf3bc47b56d07ddfc92926f76b0"/>
    <w:p>
      <w:pPr>
        <w:pStyle w:val="Heading2"/>
      </w:pPr>
      <w:r>
        <w:t xml:space="preserve">Cultural Diversity and Linguistic Fluidity</w:t>
      </w:r>
    </w:p>
    <w:p>
      <w:pPr>
        <w:pStyle w:val="FirstParagraph"/>
      </w:pPr>
      <w:r>
        <w:t xml:space="preserve">Mumbai is a city where one can hear five different languages spoken on a single street corner. For an actor, this linguistic diversity is both a challenge and an opportunity. The ability to code-switch, to adapt one’s accent or dialect to suit the character’s background, adds depth and authenticity to their performance. Whether it is speaking in colloquial Mumbaiya Hindi, fluent Marathi for local theatre roles, or mastering specific regional accents for national films, the actor must be linguistically agile.</w:t>
      </w:r>
    </w:p>
    <w:p>
      <w:pPr>
        <w:pStyle w:val="BodyText"/>
      </w:pPr>
      <w:r>
        <w:t xml:space="preserve">This linguistic fluidity extends beyond speech into cultural understanding. An actor in India Mumbai must understand the nuances of class differences, religious festivals, and traditional customs to portray characters realistically. The city teaches that acting is not just about memorizing lines but about understanding the worldview of the character’s community.</w:t>
      </w:r>
    </w:p>
    <w:bookmarkEnd w:id="23"/>
    <w:bookmarkStart w:id="24" w:name="the-spiritual-dimension-of-performance"/>
    <w:p>
      <w:pPr>
        <w:pStyle w:val="Heading2"/>
      </w:pPr>
      <w:r>
        <w:t xml:space="preserve">The Spiritual Dimension of Performance</w:t>
      </w:r>
    </w:p>
    <w:p>
      <w:pPr>
        <w:pStyle w:val="FirstParagraph"/>
      </w:pPr>
      <w:r>
        <w:t xml:space="preserve">There is also a spiritual dimension to acting in India Mumbai. Rooted in ancient traditions of storytelling and performance arts like Yakshagana or Kathakali, which have influenced regional cinematic styles, there is an inherent belief that the actor touches something divine through their portrayal. In the temples that line the city’s outskirts and amidst the bustling chaos of local trains, one finds a population deeply connected to narrative traditions. The audience in India Mumbai watches films not just for escapism but for connection and catharsis.</w:t>
      </w:r>
    </w:p>
    <w:p>
      <w:pPr>
        <w:pStyle w:val="BodyText"/>
      </w:pPr>
      <w:r>
        <w:t xml:space="preserve">For the actor, this creates a profound responsibility. When you step onto the screen in front of millions who view cinema as a form of modern mythology, you are participating in a shared cultural ritual. The feedback loop between the actor and the audience is intense; emotions are raw and reactions are immediate. This connection forces the actor to be authentic, as audiences have an intuitive radar for pretense.</w:t>
      </w:r>
    </w:p>
    <w:bookmarkEnd w:id="24"/>
    <w:bookmarkStart w:id="25" w:name="conclusion-the-enduring-journey"/>
    <w:p>
      <w:pPr>
        <w:pStyle w:val="Heading2"/>
      </w:pPr>
      <w:r>
        <w:t xml:space="preserve">Conclusion: The Enduring Journey</w:t>
      </w:r>
    </w:p>
    <w:p>
      <w:pPr>
        <w:pStyle w:val="FirstParagraph"/>
      </w:pPr>
      <w:r>
        <w:t xml:space="preserve">In conclusion, being an actor in India Mumbai is a journey of constant adaptation and emotional exposure. It is a path that demands technical excellence, cultural immersion, and spiritual resilience. The city acts as both a mentor and a critic, pushing the actor to evolve beyond their limits. Whether one finds success in the glittering lights of Bollywood or the intimate settings of indie productions, the experience remains transformative.</w:t>
      </w:r>
    </w:p>
    <w:p>
      <w:pPr>
        <w:pStyle w:val="BodyText"/>
      </w:pPr>
      <w:r>
        <w:t xml:space="preserve">The reflection on this career choice reveals that it is not merely about fame or fortune. It is about using one’s voice and body to tell stories that matter in a city that never sleeps. For those who choose this path in India Mumbai, they are joining a lineage of artists who have used the power of performance to mirror society, challenge norms, and celebrate the rich tapestry of human emotion. The chaos becomes clarity, the struggle becomes strength, and ultimately, the actor finds not just a career in India Mumbai, but a home for their artistic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Acting in the Vibrant Landscape of India Mumbai</dc:title>
  <dc:creator/>
  <dc:language>en</dc:language>
  <cp:keywords/>
  <dcterms:created xsi:type="dcterms:W3CDTF">2026-07-29T21:04:48Z</dcterms:created>
  <dcterms:modified xsi:type="dcterms:W3CDTF">2026-07-29T21:04:48Z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