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</w:t>
      </w:r>
      <w:r>
        <w:t xml:space="preserve"> </w:t>
      </w: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India,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bookmarkStart w:id="63" w:name="X11a3e1b8da61271415fc04b84b00ea743a3871c"/>
    <w:p>
      <w:pPr>
        <w:pStyle w:val="Heading1"/>
      </w:pPr>
      <w:r>
        <w:t xml:space="preserve">The Actor in the Mirror of New Delhi: A Reflection on Identity, Chaos, and Artistry</w:t>
      </w:r>
    </w:p>
    <w:p>
      <w:pPr>
        <w:pStyle w:val="FirstParagraph"/>
      </w:pPr>
      <w:r>
        <w:rPr>
          <w:iCs/>
          <w:i/>
        </w:rPr>
        <w:t xml:space="preserve">An Exploration of Performance in India's Capital</w:t>
      </w:r>
    </w:p>
    <w:p>
      <w:pPr>
        <w:pStyle w:val="BodyText"/>
      </w:pPr>
      <w:r>
        <w:t xml:space="preserve">As I sit here amidst the cacophony of New Delhi, the air thick with the scent of dust, diesel fumes from countless tempos and buses,</w:t>
      </w:r>
      <w:r>
        <w:t xml:space="preserve"> </w:t>
      </w:r>
      <w:r>
        <w:t xml:space="preserve">and the faint aroma of spices drifting from roadside stalls,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Start w:id="62" w:name="X319705494486189438bf827afab1ebacaa498fc"/>
    <w:p>
      <w:pPr>
        <w:pStyle w:val="Heading1"/>
      </w:pPr>
      <w:r>
        <w:t xml:space="preserve">The Actor in the Mirror of New Delhi: A Reflection on Identity, Chaos, and Artistry</w:t>
      </w:r>
    </w:p>
    <w:p>
      <w:pPr>
        <w:pStyle w:val="FirstParagraph"/>
      </w:pPr>
      <w:r>
        <w:rPr>
          <w:iCs/>
          <w:i/>
        </w:rPr>
        <w:t xml:space="preserve">An Exploration of Performance in India's Capital</w:t>
      </w:r>
    </w:p>
    <w:p>
      <w:pPr>
        <w:pStyle w:val="BodyText"/>
      </w:pPr>
      <w:r>
        <w:t xml:space="preserve">As I sit here amidst the cacophony of New Delhi,</w:t>
      </w:r>
    </w:p>
    <w:bookmarkStart w:id="20" w:name="Xf43b65f6e98f930a8521a5323977484933d418e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20"/>
    <w:bookmarkStart w:id="21" w:name="Xff19753977c4baf8cf40c8b916f855012adb7de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21"/>
    <w:bookmarkStart w:id="22" w:name="X9a9c0d3d69259fe6dc282b274136afef027e0db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22"/>
    <w:bookmarkStart w:id="23" w:name="X9ef25f0cacd9b157830b168acfe86bad643efef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23"/>
    <w:bookmarkStart w:id="24" w:name="X4eaaff062bfa8b909a1e2e14e1be7988189389e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24"/>
    <w:bookmarkStart w:id="25" w:name="Xde1f480ed2d847e6aeda28d683325105cd3efb6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25"/>
    <w:bookmarkStart w:id="26" w:name="Xded82d6657ccc034e3ce33c7ba33a98ce357779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26"/>
    <w:bookmarkStart w:id="27" w:name="X73f0b03cd662e13c16ad8275439f3470220ab0c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27"/>
    <w:bookmarkStart w:id="28" w:name="X6696d81e89fc6a5d8d3fe7f6f8547cd3e1eddbd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28"/>
    <w:bookmarkStart w:id="29" w:name="X267ecc6c688f9da0156ea578738404a0b01d5e5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29"/>
    <w:bookmarkStart w:id="30" w:name="X86e1e6c3a8b1285654e1a8649bfeafb160154a2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30"/>
    <w:bookmarkStart w:id="31" w:name="X86994d4bb243ccbed000b38aa7a00866fde839d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31"/>
    <w:bookmarkStart w:id="32" w:name="X2f0ab2e60e4589f9d7da113baae874dee1ca5ef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32"/>
    <w:bookmarkStart w:id="33" w:name="Xfda3255959caf1d55fdfdf11c07b25423c30b6d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33"/>
    <w:bookmarkStart w:id="34" w:name="Xd6830ee66f2e34fb93280afb41b2e6f7d8c1b0b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34"/>
    <w:bookmarkStart w:id="35" w:name="Xdae8b30f87acd47ef1390bb4dacfe52862278ec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35"/>
    <w:bookmarkStart w:id="36" w:name="X65754917dd1020dc7a12c096af3c6107c506973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36"/>
    <w:bookmarkStart w:id="37" w:name="X52529aaacf8926b7dfac707cbb50ed3cbe64e8b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37"/>
    <w:bookmarkStart w:id="38" w:name="Xc03750295bcdca6769592e1bb0d25f23f07fb97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38"/>
    <w:bookmarkStart w:id="39" w:name="X9191845583fad7df2a9907b3f26a6edcd9479dc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39"/>
    <w:bookmarkStart w:id="40" w:name="X728087d6dc9212ab287ffb06c3a3a30510173d1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40"/>
    <w:bookmarkStart w:id="41" w:name="X336d5c62350c7b5bb7c9cb634ffacaf6c68b0d5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41"/>
    <w:bookmarkStart w:id="42" w:name="Xc690a419240ae1c073c8a11c90431e98519bb56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42"/>
    <w:bookmarkStart w:id="43" w:name="X744bc20304261857ed067e5eb51d011e84a7e9f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43"/>
    <w:bookmarkStart w:id="44" w:name="Xcc3f520474122158a949f47ba8f69340e35d021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44"/>
    <w:bookmarkStart w:id="45" w:name="Xbe6703cc5f8ec5d9f37dd0d086e76c713b75cc7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45"/>
    <w:bookmarkStart w:id="46" w:name="Xfd42fbef09f6743393f5c6ab54ca2cb722f3f0e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46"/>
    <w:bookmarkStart w:id="47" w:name="Xc4454275e42af31c787552163465f41f524fe5f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47"/>
    <w:bookmarkStart w:id="48" w:name="X8ebe40f47ee549051756de5c7412b6e092efd65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48"/>
    <w:bookmarkStart w:id="49" w:name="X8aa98a8ae12580d603843f79712814953c43a72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49"/>
    <w:bookmarkStart w:id="50" w:name="X9511f6b7c4ef74a5dfeeda9f3a4881123fb7e89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50"/>
    <w:bookmarkStart w:id="51" w:name="Xc64a624c8e330da4f31c6a8023b25c9bca2bbf5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51"/>
    <w:bookmarkStart w:id="52" w:name="X8195aaf3aaf3305264565db06845cffaf2e98a7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52"/>
    <w:bookmarkStart w:id="53" w:name="X40ac2212878d8aa97e1048ec31cb3fd4eba7476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53"/>
    <w:bookmarkStart w:id="54" w:name="X46accc08ee388516138df5c7969febc74cb3396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54"/>
    <w:bookmarkStart w:id="55" w:name="X3ca967bec13915fef990bf66c4aa595313bc5c5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55"/>
    <w:bookmarkStart w:id="56" w:name="X8e4db179e897ed492933a1b7790454f9d5f659f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56"/>
    <w:bookmarkStart w:id="57" w:name="Xc06ea2580a63d4b852508f254ce2088ff9dec4e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57"/>
    <w:bookmarkStart w:id="58" w:name="X3b59f47be9a4c928f399b031cf168e80c68d80a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58"/>
    <w:bookmarkStart w:id="59" w:name="Xe38c81312c36ca12a62d5e4e2f31280e661d9ee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59"/>
    <w:bookmarkStart w:id="60" w:name="X48873fb540bd3efbc99e9caa227acc4b22afa9c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India,</w:t>
      </w:r>
    </w:p>
    <w:bookmarkEnd w:id="60"/>
    <w:bookmarkStart w:id="61" w:name="X8b699951d64db5e09221010b0ac1261b9235ef0"/>
    <w:p>
      <w:pPr>
        <w:pStyle w:val="Heading2"/>
      </w:pPr>
      <w:r>
        <w:t xml:space="preserve">The Actor as Observer: The Stage is the Street</w:t>
      </w:r>
    </w:p>
    <w:p>
      <w:pPr>
        <w:pStyle w:val="FirstParagraph"/>
      </w:pPr>
      <w:r>
        <w:t xml:space="preserve">In many Western theatrical traditions, the stage is a distinct entity,</w:t>
      </w:r>
      <w:r>
        <w:rPr>
          <w:bCs/>
          <w:b/>
        </w:rPr>
        <w:t xml:space="preserve">The Actor</w:t>
      </w:r>
      <w:r>
        <w:t xml:space="preserve">, situated in India's capital city,</w:t>
      </w:r>
      <w:r>
        <w:t xml:space="preserve"> </w:t>
      </w:r>
      <w:r>
        <w:t xml:space="preserve">I find myself contemplating a singular concept:</w:t>
      </w:r>
      <w:r>
        <w:t xml:space="preserve"> </w:t>
      </w:r>
      <w:r>
        <w:rPr>
          <w:bCs/>
          <w:b/>
        </w:rPr>
        <w:t xml:space="preserve">The Actor</w:t>
      </w:r>
      <w:r>
        <w:t xml:space="preserve">. In any other city in India</w:t>
      </w:r>
    </w:p>
    <w:bookmarkEnd w:id="61"/>
    <w:bookmarkEnd w:id="62"/>
    <w:bookmarkEnd w:id="6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Reflection on the Actor in the Context of India, New Delhi</dc:title>
  <dc:creator/>
  <dc:language>en</dc:language>
  <cp:keywords/>
  <dcterms:created xsi:type="dcterms:W3CDTF">2026-07-29T15:45:00Z</dcterms:created>
  <dcterms:modified xsi:type="dcterms:W3CDTF">2026-07-29T15:45:00Z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