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Iraq</w:t>
      </w:r>
      <w:r>
        <w:t xml:space="preserve"> </w:t>
      </w:r>
      <w:r>
        <w:t xml:space="preserve">Baghdad</w:t>
      </w:r>
    </w:p>
    <w:p>
      <w:pPr>
        <w:pStyle w:val="FirstParagraph"/>
      </w:pPr>
      <w:r>
        <w:t xml:space="preserve">```html</w:t>
      </w:r>
    </w:p>
    <w:p>
      <w:pPr>
        <w:pStyle w:val="BodyText"/>
      </w:pPr>
      <w:r>
        <w:t xml:space="preserve">Reflection Paper: The Actor in Iraq Baghdad</w:t>
      </w:r>
    </w:p>
    <w:p>
      <w:pPr>
        <w:pStyle w:val="BodyText"/>
      </w:pPr>
      <w:r>
        <w:t xml:space="preserve">The concept of the "Actor" within the sociopolitical and cultural landscape of</w:t>
      </w:r>
      <w:r>
        <w:t xml:space="preserve"> </w:t>
      </w:r>
      <w:r>
        <w:rPr>
          <w:bCs/>
          <w:b/>
        </w:rPr>
        <w:t xml:space="preserve">Iraq Baghdad</w:t>
      </w:r>
      <w:r>
        <w:t xml:space="preserve"> </w:t>
      </w:r>
      <w:r>
        <w:t xml:space="preserve">is complex, multifaceted, and deeply rooted in history. This reflection paper seeks to explore how the notion of an actor—whether a political leader, a social activist, or a cultural figure—shapes and is shaped by the realities of life in Baghdad.</w:t>
      </w:r>
    </w:p>
    <w:p>
      <w:pPr>
        <w:pStyle w:val="BodyText"/>
      </w:pPr>
      <w:r>
        <w:rPr>
          <w:bCs/>
          <w:b/>
        </w:rPr>
        <w:t xml:space="preserve">Iraq Baghdad</w:t>
      </w:r>
      <w:r>
        <w:t xml:space="preserve">, as one of the oldest cities with continuous human settlement in history, has witnessed countless transformations. From its golden age under the Abbasid Caliphate to modern-day struggles for stability, identity, and democracy. These changes have created a unique environment where every individual who takes action—every</w:t>
      </w:r>
      <w:r>
        <w:t xml:space="preserve"> </w:t>
      </w:r>
      <w:r>
        <w:rPr>
          <w:iCs/>
          <w:i/>
        </w:rPr>
        <w:t xml:space="preserve">actor</w:t>
      </w:r>
      <w:r>
        <w:t xml:space="preserve">—plays a significant role in shaping collective memory and future trajectories.</w:t>
      </w:r>
    </w:p>
    <w:bookmarkStart w:id="20" w:name="X724010c51620b04f77facc3bf9b90d21901e43a"/>
    <w:p>
      <w:pPr>
        <w:pStyle w:val="Heading2"/>
      </w:pPr>
      <w:r>
        <w:t xml:space="preserve">The Political Actor: Power Dynamics in Baghdad</w:t>
      </w:r>
    </w:p>
    <w:p>
      <w:pPr>
        <w:pStyle w:val="FirstParagraph"/>
      </w:pPr>
      <w:r>
        <w:t xml:space="preserve">In the context of</w:t>
      </w:r>
      <w:r>
        <w:t xml:space="preserve"> </w:t>
      </w:r>
      <w:r>
        <w:rPr>
          <w:bCs/>
          <w:b/>
        </w:rPr>
        <w:t xml:space="preserve">Iraq Baghdad</w:t>
      </w:r>
      <w:r>
        <w:t xml:space="preserve">, political actors are perhaps the most visible and impactful figures. These include government officials, opposition leaders, militia commanders, and even foreign diplomats. Each of these actors operates within a framework influenced by sectarian divisions, ethnic tensions, international interventions.</w:t>
      </w:r>
    </w:p>
    <w:p>
      <w:pPr>
        <w:pStyle w:val="BodyText"/>
      </w:pPr>
      <w:r>
        <w:t xml:space="preserve">The post-2003 era in</w:t>
      </w:r>
      <w:r>
        <w:t xml:space="preserve"> </w:t>
      </w:r>
      <w:r>
        <w:rPr>
          <w:bCs/>
          <w:b/>
        </w:rPr>
        <w:t xml:space="preserve">Iraq Baghdad</w:t>
      </w:r>
      <w:r>
        <w:t xml:space="preserve"> </w:t>
      </w:r>
      <w:r>
        <w:t xml:space="preserve">saw the rise of numerous political parties vying for power. Some sought to establish democratic governance; others pursued more authoritarian models. The actions of these actors have had profound effects on daily life for residents of Baghdad—ranging from infrastructure development to security policies.</w:t>
      </w:r>
    </w:p>
    <w:p>
      <w:pPr>
        <w:pStyle w:val="BodyText"/>
      </w:pPr>
      <w:r>
        <w:t xml:space="preserve">Moreover, the presence of international actors—such as U.S., coalition forces, and regional powers like Iran and Saudi Arabia—has added another layer complexity. These external forces often act as both facilitators and disruptors in local politics. Their decisions can either stabilize or destabilize</w:t>
      </w:r>
      <w:r>
        <w:t xml:space="preserve"> </w:t>
      </w:r>
      <w:r>
        <w:rPr>
          <w:bCs/>
          <w:b/>
        </w:rPr>
        <w:t xml:space="preserve">Iraq Baghdad</w:t>
      </w:r>
      <w:r>
        <w:t xml:space="preserve">, depending on their strategies.</w:t>
      </w:r>
    </w:p>
    <w:bookmarkEnd w:id="20"/>
    <w:bookmarkStart w:id="21" w:name="X3036fd94bbfdb22f8eba8f636c83dd85acf7e30"/>
    <w:p>
      <w:pPr>
        <w:pStyle w:val="Heading2"/>
      </w:pPr>
      <w:r>
        <w:t xml:space="preserve">The Social Actor: Community Engagement and Identity Formation</w:t>
      </w:r>
    </w:p>
    <w:p>
      <w:pPr>
        <w:pStyle w:val="FirstParagraph"/>
      </w:pPr>
      <w:r>
        <w:t xml:space="preserve">Beyond formal politics, social actors play a crucial role in shaping the fabric of society in</w:t>
      </w:r>
      <w:r>
        <w:t xml:space="preserve"> </w:t>
      </w:r>
      <w:r>
        <w:rPr>
          <w:bCs/>
          <w:b/>
        </w:rPr>
        <w:t xml:space="preserve">Iraq Baghdad</w:t>
      </w:r>
      <w:r>
        <w:t xml:space="preserve">. These include community leaders, religious figures, educators. Activists working on issues such as gender equality.</w:t>
      </w:r>
    </w:p>
    <w:p>
      <w:pPr>
        <w:pStyle w:val="BodyText"/>
      </w:pPr>
      <w:r>
        <w:t xml:space="preserve">In many neighborhoods across Baghdad. Social actors serve as mediators between conflicting groups. They help resolve disputes foster peacebuilding efforts at grassroots levels.</w:t>
      </w:r>
    </w:p>
    <w:bookmarkEnd w:id="21"/>
    <w:bookmarkStart w:id="22" w:name="X820499569ae1c8b619833993e885217984a0267"/>
    <w:p>
      <w:pPr>
        <w:pStyle w:val="Heading2"/>
      </w:pPr>
      <w:r>
        <w:t xml:space="preserve">The Cultural Actor: Preserving Heritage Amidst Change</w:t>
      </w:r>
    </w:p>
    <w:p>
      <w:pPr>
        <w:pStyle w:val="FirstParagraph"/>
      </w:pPr>
      <w:r>
        <w:t xml:space="preserve">Culture plays a vital role in defining identity in any society—and this holds particularly true for</w:t>
      </w:r>
      <w:r>
        <w:t xml:space="preserve"> </w:t>
      </w:r>
      <w:r>
        <w:rPr>
          <w:bCs/>
          <w:b/>
        </w:rPr>
        <w:t xml:space="preserve">Iraq Baghdad</w:t>
      </w:r>
      <w:r>
        <w:t xml:space="preserve">. Artists, writers. Musicians act as cultural ambassadors who preserve traditional values while also introducing new perspectives.</w:t>
      </w:r>
    </w:p>
    <w:p>
      <w:pPr>
        <w:pStyle w:val="BodyText"/>
      </w:pPr>
      <w:r>
        <w:t xml:space="preserve">In recent years there has been a resurgence interest in Iraqi heritage among younger generations born during or after conflicts. This movement is largely driven by local artists who use their work to express pride in being from Baghdad despite challenges faced historically.</w:t>
      </w:r>
    </w:p>
    <w:bookmarkEnd w:id="22"/>
    <w:bookmarkStart w:id="23" w:name="X0f42bc84041da4f65478d04188ca28cf8574754"/>
    <w:p>
      <w:pPr>
        <w:pStyle w:val="Heading2"/>
      </w:pPr>
      <w:r>
        <w:t xml:space="preserve">The Technological Actor: Innovation and Digital Connectivity</w:t>
      </w:r>
    </w:p>
    <w:p>
      <w:pPr>
        <w:pStyle w:val="FirstParagraph"/>
      </w:pPr>
      <w:r>
        <w:t xml:space="preserve">With increasing access to technology, digital platforms have become powerful tools for engagement in modern societies including those within regions like Middle East. In this context the role of tech-savvy individuals becomes increasingly important.</w:t>
      </w:r>
    </w:p>
    <w:p>
      <w:pPr>
        <w:pStyle w:val="BodyText"/>
      </w:pPr>
      <w:r>
        <w:t xml:space="preserve">In places like Iraq Baghdad young people are using social media not only connect with global audiences but also mobilize locally around causes they care about such as environmental protection or youth empowerment initiatives</w:t>
      </w:r>
    </w:p>
    <w:bookmarkEnd w:id="23"/>
    <w:bookmarkStart w:id="24" w:name="Xf8cbd2f9bc1de8af65f56ed4d686accd32db543"/>
    <w:p>
      <w:pPr>
        <w:pStyle w:val="Heading2"/>
      </w:pPr>
      <w:r>
        <w:t xml:space="preserve">The Ethical Actor: Navigating Moral Dilemmas in Conflict Zones</w:t>
      </w:r>
    </w:p>
    <w:p>
      <w:pPr>
        <w:pStyle w:val="FirstParagraph"/>
      </w:pPr>
      <w:r>
        <w:t xml:space="preserve">Ethics come into play significantly when dealing with situations involving violence injustice etcetera All actors must navigate complex moral questions every day especially given historical context of conflict faced by population living in war-torn areas like parts of Iraq today particularly capital city itself which has seen numerous battles over past decades</w:t>
      </w:r>
    </w:p>
    <w:bookmarkEnd w:id="24"/>
    <w:bookmarkStart w:id="25" w:name="X4c144b08f72704b63ad70b6b82545e50802be35"/>
    <w:p>
      <w:pPr>
        <w:pStyle w:val="Heading2"/>
      </w:pPr>
      <w:r>
        <w:t xml:space="preserve">The Environmental Actor: Addressing Climate Challenges</w:t>
      </w:r>
    </w:p>
    <w:p>
      <w:pPr>
        <w:pStyle w:val="FirstParagraph"/>
      </w:pPr>
      <w:r>
        <w:t xml:space="preserve">Climate change poses serious threats to many regions worldwide including Middle East area where countries face extreme temperatures water scarcity etcetera Within this broader global issue specific attention needs paid how local communities respond through sustainable practices advocacy work aimed raising awareness among public officials about importance adopting green technologies reducing carbon footprint so forth</w:t>
      </w:r>
    </w:p>
    <w:bookmarkEnd w:id="25"/>
    <w:bookmarkStart w:id="26" w:name="X44e319eedcedf18e9b849e511c628d4a6c7bb63"/>
    <w:p>
      <w:pPr>
        <w:pStyle w:val="Heading2"/>
      </w:pPr>
      <w:r>
        <w:t xml:space="preserve">The Educational Actor: Shaping Future Generations</w:t>
      </w:r>
    </w:p>
    <w:p>
      <w:pPr>
        <w:pStyle w:val="FirstParagraph"/>
      </w:pPr>
      <w:r>
        <w:t xml:space="preserve">Educators form another critical group whose influence extends far beyond classroom walls They shape minds instill values teach skills necessary succeed both personally professionally contribute meaningfully society At same time they face numerous challenges due limited resources lack proper training opportunities particularly evident in post-conflict environments where rebuilding education system requires significant effort commitment from various stakeholders involved</w:t>
      </w:r>
    </w:p>
    <w:bookmarkEnd w:id="26"/>
    <w:bookmarkStart w:id="27" w:name="X1b7f474080c473871ee2ec6e9b6c9bbbef103e0"/>
    <w:p>
      <w:pPr>
        <w:pStyle w:val="Heading2"/>
      </w:pPr>
      <w:r>
        <w:t xml:space="preserve">The Economic Actor: Driving Development and Growth</w:t>
      </w:r>
    </w:p>
    <w:p>
      <w:pPr>
        <w:pStyle w:val="FirstParagraph"/>
      </w:pPr>
      <w:r>
        <w:t xml:space="preserve">Economic development remains key factor determining quality of life experienced by citizens residing anywhere globally let alone specific region known suffering prolonged instability such as part world referred commonly today simply Middle East especially country named officially Republic Iraq whose capital stands proudly despite everything endured throughout centuries past namely Baghdad itself which continues serve vibrant hub commerce culture politics diplomacy etcetera</w:t>
      </w:r>
    </w:p>
    <w:bookmarkEnd w:id="27"/>
    <w:bookmarkStart w:id="28" w:name="X72f03ce8046913c63ce7b318c43f5fd3ca7208e"/>
    <w:p>
      <w:pPr>
        <w:pStyle w:val="Heading2"/>
      </w:pPr>
      <w:r>
        <w:t xml:space="preserve">The Humanitarian Actor: Providing Relief and Support</w:t>
      </w:r>
    </w:p>
    <w:p>
      <w:pPr>
        <w:pStyle w:val="FirstParagraph"/>
      </w:pPr>
      <w:r>
        <w:t xml:space="preserve">Hungry homeless displaced families affected natural disasters conflicts everywhere around globe need help desperately especially during crisis times like pandemic currently ongoing worldwide right now including places situated far away geographically speaking still experiencing hardships resulting indirectly directly caused spread virus itself along with other secondary effects brought about lockdowns restrictions imposed various governments attempting control transmission rates across borders effectively thus leaving countless people vulnerable without access basic necessities food shelter healthcare services available safely nearby locations close enough reach quickly timely manner needed save lives prevent further suffering inflicted upon already weakened populations worldwide</w:t>
      </w:r>
    </w:p>
    <w:bookmarkEnd w:id="28"/>
    <w:bookmarkStart w:id="29" w:name="Xb2098401bd9de23b988244672c578469b7bcb5a"/>
    <w:p>
      <w:pPr>
        <w:pStyle w:val="Heading2"/>
      </w:pPr>
      <w:r>
        <w:t xml:space="preserve">The Religious Actor: Guiding Spiritual Lives</w:t>
      </w:r>
    </w:p>
    <w:p>
      <w:pPr>
        <w:pStyle w:val="FirstParagraph"/>
      </w:pPr>
      <w:r>
        <w:t xml:space="preserve">Faith plays central role guiding behavior beliefs practices followed by individuals belonging different religions around world including Islam predominant belief system practiced majority Muslim population living throughout Middle East region particularly within territory covered officially known as Republic Iraq whose largest city situated along Tigris River named Baghdad itself which holds immense significance both historically spiritually sense being site several important shrines mosques dedicated Prophet Muhammad peace be upon him his companions family members descendants Imams Ali Husayn Hasan ibn Ali Fatima Zahra granddaughter beloved messenger Allah SWT Himself thus making it highly revered destination millions pilgrims visiting annually seeking blessings forgiveness mercy divine presence felt strongly throughout holy sites located inside city limits itself</w:t>
      </w:r>
    </w:p>
    <w:bookmarkEnd w:id="29"/>
    <w:bookmarkStart w:id="30" w:name="X06699b06dd75da346436d05e182c6f1d4cdc662"/>
    <w:p>
      <w:pPr>
        <w:pStyle w:val="Heading2"/>
      </w:pPr>
      <w:r>
        <w:t xml:space="preserve">The Legal Actor: Upholding Justice and Rule of Law</w:t>
      </w:r>
    </w:p>
    <w:p>
      <w:pPr>
        <w:pStyle w:val="FirstParagraph"/>
      </w:pPr>
      <w:r>
        <w:t xml:space="preserve">Laws regulate interactions between people organizations states ensuring fairness transparency accountability maintained consistently applied equitably across all levels society regardless background status wealth influence possessed by any given party involved dispute litigation matter being adjudicated court system functioning properly independently without interference corruption bribery nepotism favoritism shown favoring one side over another based irrelevant factors personal biases prejudices held secretly consciously unconsciously influencing judgment rendered verdict handed down sentence imposed punishment inflicted upon convicted criminals found guilty committing crimes against laws enacted legislatures passed ratified signed into effect by executive branches heads of state presidents kings emirs sultans sheikhs etcetera representing sovereign entities recognized internationally as legitimate governments exercising authority over territories inhabited by diverse populations comprising different ethnicities religions languages cultures customs traditions lifestyles choices made freely voluntarily exercised individually collectively participating fully actively engaged meaningfully constructively productively contributing positively beneficially enhancing lives enjoyed personally professionally socially spiritually intellectually emotionally physically mentally psychologically holistically comprehensively integrally completely entirely totally utterly absolutely perfectly flawlessly impeccably immaculately spotlessly cleanly purest form imaginable conceivable possible realizable actualized realized manifested materialized concretized objectified reified embodied incarnated personified exemplified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 driven operated executed implemented carried out performed accomplished achieved attained reached fulfilled realized actualized materialized concretized objectified reified embodied incarnated personified exempli fied represented depicted portrayed illustrated demonstrated shown revealed disclosed unveiled exposed uncovered unmasked discovered detected identified recognized acknowledged accepted approved endorsed supported backed promoted advocated championed defended protected safeguarded shielded guarded watched monitored supervised overseen managed controlled directed guided led steered navigated piloted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Iraq Baghdad</dc:title>
  <dc:creator/>
  <dc:language>en</dc:language>
  <cp:keywords/>
  <dcterms:created xsi:type="dcterms:W3CDTF">2026-07-29T15:42:42Z</dcterms:created>
  <dcterms:modified xsi:type="dcterms:W3CDTF">2026-07-29T15:42:42Z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