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5" w:name="X661e6e94c5142bf6781ad7771e35df3a85de43f"/>
    <w:p>
      <w:pPr>
        <w:pStyle w:val="Heading1"/>
      </w:pPr>
      <w:r>
        <w:t xml:space="preserve">The Art of Presence: A Reflection on Actor in the Context of Morocco Casablanca</w:t>
      </w:r>
    </w:p>
    <w:p>
      <w:pPr>
        <w:pStyle w:val="FirstParagraph"/>
      </w:pPr>
      <w:r>
        <w:t xml:space="preserve">The intersection of performance art and geographical specificity creates a unique cultural dialogue, one that is profoundly felt when examining the role and perception of an actor within the vibrant landscape of Morocco Casablanca. This reflection seeks to explore how the identity, training, and expression of an Actor are inextricably linked to the historical texture, social dynamics, and aesthetic heritage of Morocco Casablanca. To understand an Actor in this context is not merely to view them as a performer on a stage or before a camera; it is to recognize them as cultural custodians who navigate the complex layers of identity that define this North African metropolis.</w:t>
      </w:r>
    </w:p>
    <w:bookmarkStart w:id="20" w:name="X55e1eb5246ffc6fd1a72afc02fa845a24262c47"/>
    <w:p>
      <w:pPr>
        <w:pStyle w:val="Heading2"/>
      </w:pPr>
      <w:r>
        <w:t xml:space="preserve">The Historical Tapestry and the Performative Soul</w:t>
      </w:r>
    </w:p>
    <w:p>
      <w:pPr>
        <w:pStyle w:val="FirstParagraph"/>
      </w:pPr>
      <w:r>
        <w:t xml:space="preserve">Morocco Casablanca has long served as a crossroads of civilizations, where Arab, Berber (Amazigh), European, and Sub-Saharan influences converge. This convergence is not just architectural or culinary; it is deeply performative. The streets of Morocco Casablanca are themselves stages where daily life unfolds with a naturalistic drama. For an Actor emerging from this environment, the primary training ground is often the community itself. The expressive gestures found in local markets, the rhythmic cadence of Darija (Moroccan Arabic) spoken in Haouza neighborhoods, and the silent storytelling observed in Jemaa el-Fnaa-style public squares provide a rich lexicon for performance.</w:t>
      </w:r>
    </w:p>
    <w:p>
      <w:pPr>
        <w:pStyle w:val="BodyText"/>
      </w:pPr>
      <w:r>
        <w:t xml:space="preserve">In this sense, an Actor from or working within Morocco Casablanca is not starting from a blank slate. They inherit a repertoire of non-verbal cues and emotional resonances that are specific to the region. The concept of "star" (hospitality) and community solidarity inherent in Moroccan culture demands that an Actor possess not only technical skill but also profound social intelligence. The performance must resonate with local values while engaging with universal human experiences, a balancing act that defines the contemporary artistic identity in Morocco Casablanca.</w:t>
      </w:r>
    </w:p>
    <w:bookmarkEnd w:id="20"/>
    <w:bookmarkStart w:id="21" w:name="the-evolution-of-theater-and-cinema"/>
    <w:p>
      <w:pPr>
        <w:pStyle w:val="Heading2"/>
      </w:pPr>
      <w:r>
        <w:t xml:space="preserve">The Evolution of Theater and Cinema</w:t>
      </w:r>
    </w:p>
    <w:p>
      <w:pPr>
        <w:pStyle w:val="FirstParagraph"/>
      </w:pPr>
      <w:r>
        <w:t xml:space="preserve">The trajectory of theater in Morocco Casablanca offers a compelling narrative for reflection. Historically, traditional forms such as *Aita* music and poetry recitals set the tone for communal storytelling. However, the modern era has seen a surge in contemporary theater that challenges societal norms. In Morocco Casablanca, the Actor is increasingly becoming an agent of social critique. Playwrights and directors in this city have utilized the stage to address issues such as gender equality, migration, economic disparity, and political transparency.</w:t>
      </w:r>
    </w:p>
    <w:p>
      <w:pPr>
        <w:pStyle w:val="BodyText"/>
      </w:pPr>
      <w:r>
        <w:t xml:space="preserve">This shift requires an Actor to be more than a reciter of lines; they must be a thinker and a debater. The influence of French colonial history adds another layer of complexity. Many actors in Morocco Casablanca are bilingual or trilingual, navigating between Arabic, French, and English. This linguistic duality allows for a rich intertextuality in their performances, drawing from both Western classical traditions and indigenous Moroccan storytelling methods. The Actor becomes a bridge between cultures, translating universal themes through the specific lens of Moroccan life.</w:t>
      </w:r>
    </w:p>
    <w:p>
      <w:pPr>
        <w:pStyle w:val="BodyText"/>
      </w:pPr>
      <w:r>
        <w:t xml:space="preserve">Cinema further amplifies this role. Casablanca is widely regarded as the cinematic capital of Morocco. The presence of international film productions shooting in locations across Morocco Casablanca has elevated the profile of local Actors. They are now collaborating with global stars, bringing their nuanced understanding of local culture to international audiences. This exposure forces a reflection on authenticity versus stereotyping. An Actor must carefully navigate how they represent their city and country, ensuring that the portrayal avoids exoticization and instead highlights the complexity and modernity of Morocco Casablanca.</w:t>
      </w:r>
    </w:p>
    <w:bookmarkEnd w:id="21"/>
    <w:bookmarkStart w:id="22" w:name="X35187e8b77f54622454ff602d336b8bfb0d108c"/>
    <w:p>
      <w:pPr>
        <w:pStyle w:val="Heading2"/>
      </w:pPr>
      <w:r>
        <w:t xml:space="preserve">The Challenge of Modernity and Digital Media</w:t>
      </w:r>
    </w:p>
    <w:p>
      <w:pPr>
        <w:pStyle w:val="FirstParagraph"/>
      </w:pPr>
      <w:r>
        <w:t xml:space="preserve">In the 21st century, the definition of an Actor has expanded beyond traditional stages to include digital platforms. In Morocco Casablanca, a young generation of performers is leveraging social media to showcase their talent. This digital shift democratizes art but also introduces new pressures regarding image and consumption. The visual culture of Morocco Casablanca is heavily curated online, presenting a certain aesthetic that may not fully reflect the lived reality of its citizens.</w:t>
      </w:r>
    </w:p>
    <w:p>
      <w:pPr>
        <w:pStyle w:val="BodyText"/>
      </w:pPr>
      <w:r>
        <w:t xml:space="preserve">An Actor today must be adept at managing this digital persona while maintaining artistic integrity. There is a tension between the commercial demands of viral content and the deeper, slower work required for meaningful theatrical or cinematic performance. Reflection on this aspect reveals a struggle for identity: How does one remain grounded in the tangible community of Morocco Casablanca when their primary audience may be global and virtual? The Actor must anchor their performance in real human connections, using digital tools to amplify rather than replace genuine interaction.</w:t>
      </w:r>
    </w:p>
    <w:bookmarkEnd w:id="22"/>
    <w:bookmarkStart w:id="23" w:name="cultural-preservation-and-innovation"/>
    <w:p>
      <w:pPr>
        <w:pStyle w:val="Heading2"/>
      </w:pPr>
      <w:r>
        <w:t xml:space="preserve">Cultural Preservation and Innovation</w:t>
      </w:r>
    </w:p>
    <w:p>
      <w:pPr>
        <w:pStyle w:val="FirstParagraph"/>
      </w:pPr>
      <w:r>
        <w:t xml:space="preserve">A critical aspect of being an Actor in Morocco Casablanca is the responsibility of cultural preservation. As globalization threatens to homogenize artistic expressions, local performers play a vital role in keeping indigenous traditions alive. This does not mean stagnation; rather, it involves innovating upon tradition. For instance, contemporary dance troupes and theater companies in Casablanca are experimenting with mixing traditional Gnawa rhythms with modern electronic music or integrating Amazigh symbols into set design.</w:t>
      </w:r>
    </w:p>
    <w:p>
      <w:pPr>
        <w:pStyle w:val="BodyText"/>
      </w:pPr>
      <w:r>
        <w:t xml:space="preserve">The Actor serves as the conduit for this fusion. Their body and voice become the site where old and new meet. This reflection highlights that art in Morocco Casablanca is not a relic of the past but a living, breathing entity that evolves with its people. The Actor’s performance becomes a dialogue between heritage and progress, ensuring that Moroccan identity remains vibrant and relevant on the world stage.</w:t>
      </w:r>
    </w:p>
    <w:bookmarkEnd w:id="23"/>
    <w:bookmarkStart w:id="24" w:name="conclusion"/>
    <w:p>
      <w:pPr>
        <w:pStyle w:val="Heading2"/>
      </w:pPr>
      <w:r>
        <w:t xml:space="preserve">Conclusion</w:t>
      </w:r>
    </w:p>
    <w:p>
      <w:pPr>
        <w:pStyle w:val="FirstParagraph"/>
      </w:pPr>
      <w:r>
        <w:t xml:space="preserve">In conclusion, the role of an Actor in Morocco Casablanca is multifaceted and deeply significant. It transcends mere entertainment to encompass social commentary, cultural preservation, and international representation. The unique environment of Morocco Casablanca provides both challenges and opportunities that shape the artistic journey of every performer. By embracing their roots while engaging with global trends, Actors in this city contribute to a dynamic cultural landscape that is distinctly Moroccan yet universally resonant.</w:t>
      </w:r>
    </w:p>
    <w:p>
      <w:pPr>
        <w:pStyle w:val="BodyText"/>
      </w:pPr>
      <w:r>
        <w:t xml:space="preserve">To study or observe an Actor in this context is to witness the pulse of a nation navigating its place in the world. It is a reflection on resilience, creativity, and the enduring power of storytelling. As Morocco Casablanca continues to evolve, so too will its Actors, adapting their craft to meet new demands while staying true to the spirit that makes their home city unique. This ongoing evolution promises a future where art remains a vital force for connection and understanding in Morocco Casablanca.</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2026-07-29T13:34:02Z</dcterms:created>
  <dcterms:modified xsi:type="dcterms:W3CDTF">2026-07-29T13:34:02Z</dcterms:modified>
</cp:coreProperties>
</file>

<file path=docProps/custom.xml><?xml version="1.0" encoding="utf-8"?>
<Properties xmlns="http://schemas.openxmlformats.org/officeDocument/2006/custom-properties" xmlns:vt="http://schemas.openxmlformats.org/officeDocument/2006/docPropsVTypes"/>
</file>