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the-actor-in-new-zealand-wellington"/>
    <w:p>
      <w:pPr>
        <w:pStyle w:val="Heading1"/>
      </w:pPr>
      <w:r>
        <w:t xml:space="preserve">The Actor in New Zealand Wellington</w:t>
      </w:r>
    </w:p>
    <w:p>
      <w:pPr>
        <w:pStyle w:val="FirstParagraph"/>
      </w:pPr>
      <w:r>
        <w:rPr>
          <w:bCs/>
          <w:b/>
        </w:rPr>
        <w:t xml:space="preserve">A Reflection on Craft, Context, and Community</w:t>
      </w:r>
    </w:p>
    <w:p>
      <w:pPr>
        <w:pStyle w:val="BodyText"/>
      </w:pPr>
      <w:r>
        <w:t xml:space="preserve">The intersection of the performing arts and the specific cultural geography of New Zealand is a profound area for reflection. When one considers the role of an</w:t>
      </w:r>
      <w:r>
        <w:t xml:space="preserve"> </w:t>
      </w:r>
      <w:r>
        <w:rPr>
          <w:iCs/>
          <w:i/>
        </w:rPr>
        <w:t xml:space="preserve">Actor</w:t>
      </w:r>
      <w:r>
        <w:t xml:space="preserve"> </w:t>
      </w:r>
      <w:r>
        <w:t xml:space="preserve">within the vibrant artistic landscape of</w:t>
      </w:r>
      <w:r>
        <w:t xml:space="preserve"> </w:t>
      </w:r>
      <w:r>
        <w:rPr>
          <w:iCs/>
          <w:i/>
        </w:rPr>
        <w:t xml:space="preserve">New Zealand Wellington</w:t>
      </w:r>
      <w:r>
        <w:t xml:space="preserve">, one must look beyond simple performance metrics. It requires an understanding of how physical space, cultural narrative, and communal identity converge to shape not just what is performed, but why it matters. This reflection paper explores the multifaceted experience of being an</w:t>
      </w:r>
      <w:r>
        <w:t xml:space="preserve"> </w:t>
      </w:r>
      <w:r>
        <w:rPr>
          <w:iCs/>
          <w:i/>
        </w:rPr>
        <w:t xml:space="preserve">Actor</w:t>
      </w:r>
      <w:r>
        <w:t xml:space="preserve"> </w:t>
      </w:r>
      <w:r>
        <w:t xml:space="preserve">in this unique city-state context.</w:t>
      </w:r>
    </w:p>
    <w:bookmarkStart w:id="20" w:name="X308d58392d4b61f472c20344bfb6b3da983c227"/>
    <w:p>
      <w:pPr>
        <w:pStyle w:val="Heading2"/>
      </w:pPr>
      <w:r>
        <w:t xml:space="preserve">The Geographic and Atmospheric Influence on Performance</w:t>
      </w:r>
    </w:p>
    <w:p>
      <w:pPr>
        <w:pStyle w:val="FirstParagraph"/>
      </w:pPr>
      <w:r>
        <w:rPr>
          <w:iCs/>
          <w:i/>
        </w:rPr>
        <w:t xml:space="preserve">New Zealand Wellington</w:t>
      </w:r>
      <w:r>
        <w:t xml:space="preserve">, often referred to as "Wellywood" due to its significant contribution to global cinema through the production of films like *The Lord of the Rings* trilogy, possesses a distinct atmospheric weight. For an</w:t>
      </w:r>
      <w:r>
        <w:t xml:space="preserve"> </w:t>
      </w:r>
      <w:r>
        <w:rPr>
          <w:iCs/>
          <w:i/>
        </w:rPr>
        <w:t xml:space="preserve">Actor</w:t>
      </w:r>
      <w:r>
        <w:t xml:space="preserve">, the weather is not merely background noise; it is a co-star. The wind that sweeps up Cuba Street or down Lambton Quay can strip away pretension quickly. In this environment, authenticity becomes paramount.</w:t>
      </w:r>
    </w:p>
    <w:p>
      <w:pPr>
        <w:pStyle w:val="BodyText"/>
      </w:pPr>
      <w:r>
        <w:t xml:space="preserve">In many major global hubs, the scale of production can allow for artificiality to persist behind closed doors. However, in</w:t>
      </w:r>
      <w:r>
        <w:t xml:space="preserve"> </w:t>
      </w:r>
      <w:r>
        <w:rPr>
          <w:iCs/>
          <w:i/>
        </w:rPr>
        <w:t xml:space="preserve">New Zealand Wellington</w:t>
      </w:r>
      <w:r>
        <w:t xml:space="preserve">, the city is intimate. The distance between the Te Papa Tongarewa museum and the historic streets of Thorndon is short enough that one might bump into a fellow practitioner from earlier that day on a tram ride. This intimacy forces an</w:t>
      </w:r>
      <w:r>
        <w:t xml:space="preserve"> </w:t>
      </w:r>
      <w:r>
        <w:rPr>
          <w:iCs/>
          <w:i/>
        </w:rPr>
        <w:t xml:space="preserve">Actor</w:t>
      </w:r>
      <w:r>
        <w:t xml:space="preserve"> </w:t>
      </w:r>
      <w:r>
        <w:t xml:space="preserve">to be grounded. There is nowhere to hide behind anonymity. The performance must feel lived-in, textured, and real. The grey skies and the rolling hills provide a naturalistic backdrop that encourages method approaches where the environment influences the emotional state of the performer.</w:t>
      </w:r>
    </w:p>
    <w:bookmarkEnd w:id="20"/>
    <w:bookmarkStart w:id="21" w:name="X96dc52942d282310ce04430986b6dd5916a6042"/>
    <w:p>
      <w:pPr>
        <w:pStyle w:val="Heading2"/>
      </w:pPr>
      <w:r>
        <w:t xml:space="preserve">The Role of Māori Culture and Storytelling</w:t>
      </w:r>
    </w:p>
    <w:p>
      <w:pPr>
        <w:pStyle w:val="FirstParagraph"/>
      </w:pPr>
      <w:r>
        <w:t xml:space="preserve">A critical aspect of being an</w:t>
      </w:r>
      <w:r>
        <w:t xml:space="preserve"> </w:t>
      </w:r>
      <w:r>
        <w:rPr>
          <w:iCs/>
          <w:i/>
        </w:rPr>
        <w:t xml:space="preserve">Actor</w:t>
      </w:r>
      <w:r>
        <w:t xml:space="preserve"> </w:t>
      </w:r>
      <w:r>
        <w:t xml:space="preserve">in</w:t>
      </w:r>
      <w:r>
        <w:t xml:space="preserve"> </w:t>
      </w:r>
      <w:r>
        <w:rPr>
          <w:iCs/>
          <w:i/>
        </w:rPr>
        <w:t xml:space="preserve">New Zealand Wellington</w:t>
      </w:r>
      <w:r>
        <w:t xml:space="preserve"> </w:t>
      </w:r>
      <w:r>
        <w:t xml:space="preserve">is engaging with Te Ao Māori (the Māori world). New Zealand’s bicultural foundation means that the narrative structures available to performers are richer than those in many other Western nations. An</w:t>
      </w:r>
      <w:r>
        <w:t xml:space="preserve"> </w:t>
      </w:r>
      <w:r>
        <w:rPr>
          <w:iCs/>
          <w:i/>
        </w:rPr>
        <w:t xml:space="preserve">Actor</w:t>
      </w:r>
      <w:r>
        <w:t xml:space="preserve"> </w:t>
      </w:r>
      <w:r>
        <w:t xml:space="preserve">here does not just interpret scripts written by European colonists; they engage with indigenous storytelling methods, language (te reo), and protocols (tikanga).</w:t>
      </w:r>
    </w:p>
    <w:p>
      <w:pPr>
        <w:pStyle w:val="BodyText"/>
      </w:pPr>
      <w:r>
        <w:t xml:space="preserve">This cultural depth adds layers to the craft. When an</w:t>
      </w:r>
      <w:r>
        <w:t xml:space="preserve"> </w:t>
      </w:r>
      <w:r>
        <w:rPr>
          <w:iCs/>
          <w:i/>
        </w:rPr>
        <w:t xml:space="preserve">Actor</w:t>
      </w:r>
      <w:r>
        <w:t xml:space="preserve"> </w:t>
      </w:r>
      <w:r>
        <w:t xml:space="preserve">steps onto a stage in Wellington, whether at the BATS Theatre or on a film set in Miramar, they are participating in a dialogue that spans centuries. The concept of *whakapapa* (genealogy/lineage) influences how characters are developed. An</w:t>
      </w:r>
      <w:r>
        <w:t xml:space="preserve"> </w:t>
      </w:r>
      <w:r>
        <w:rPr>
          <w:iCs/>
          <w:i/>
        </w:rPr>
        <w:t xml:space="preserve">Actor</w:t>
      </w:r>
      <w:r>
        <w:t xml:space="preserve"> </w:t>
      </w:r>
      <w:r>
        <w:t xml:space="preserve">must ask: Where does this character come from? What is their connection to the land (*whenua*)? This requirement for deep contextual understanding elevates the work from mere acting to a form of cultural stewardship. It challenges the</w:t>
      </w:r>
      <w:r>
        <w:t xml:space="preserve"> </w:t>
      </w:r>
      <w:r>
        <w:rPr>
          <w:iCs/>
          <w:i/>
        </w:rPr>
        <w:t xml:space="preserve">Actor</w:t>
      </w:r>
      <w:r>
        <w:t xml:space="preserve"> </w:t>
      </w:r>
      <w:r>
        <w:t xml:space="preserve">to listen not just to other actors, but to history and heritage.</w:t>
      </w:r>
    </w:p>
    <w:bookmarkEnd w:id="21"/>
    <w:bookmarkStart w:id="22" w:name="the-community-as-critic-and-supporter"/>
    <w:p>
      <w:pPr>
        <w:pStyle w:val="Heading2"/>
      </w:pPr>
      <w:r>
        <w:t xml:space="preserve">The Community as Critic and Supporter</w:t>
      </w:r>
    </w:p>
    <w:p>
      <w:pPr>
        <w:pStyle w:val="FirstParagraph"/>
      </w:pPr>
      <w:r>
        <w:rPr>
          <w:iCs/>
          <w:i/>
        </w:rPr>
        <w:t xml:space="preserve">New Zealand Wellington</w:t>
      </w:r>
      <w:r>
        <w:t xml:space="preserve"> </w:t>
      </w:r>
      <w:r>
        <w:t xml:space="preserve">is often described as a village masquerading as a capital city. For an</w:t>
      </w:r>
      <w:r>
        <w:t xml:space="preserve"> </w:t>
      </w:r>
      <w:r>
        <w:rPr>
          <w:iCs/>
          <w:i/>
        </w:rPr>
        <w:t xml:space="preserve">Actor</w:t>
      </w:r>
      <w:r>
        <w:t xml:space="preserve">, this has double-edged implications. On one hand, the arts community is incredibly supportive. Funding bodies like Creative New Zealand are based here, and there is a strong ethos of collaboration rather than cutthroat competition compared to London or New York.</w:t>
      </w:r>
    </w:p>
    <w:p>
      <w:pPr>
        <w:pStyle w:val="BodyText"/>
      </w:pPr>
      <w:r>
        <w:t xml:space="preserve">However, this closeness also means that failure can be public and personal quickly. An</w:t>
      </w:r>
      <w:r>
        <w:t xml:space="preserve"> </w:t>
      </w:r>
      <w:r>
        <w:rPr>
          <w:iCs/>
          <w:i/>
        </w:rPr>
        <w:t xml:space="preserve">Actor</w:t>
      </w:r>
      <w:r>
        <w:t xml:space="preserve"> </w:t>
      </w:r>
      <w:r>
        <w:t xml:space="preserve">in Wellington must develop resilience. The audience is educated and attentive; they are not passive consumers but active participants in the cultural conversation. They expect nuance. If an</w:t>
      </w:r>
      <w:r>
        <w:t xml:space="preserve"> </w:t>
      </w:r>
      <w:r>
        <w:rPr>
          <w:iCs/>
          <w:i/>
        </w:rPr>
        <w:t xml:space="preserve">Actor</w:t>
      </w:r>
      <w:r>
        <w:t xml:space="preserve"> </w:t>
      </w:r>
      <w:r>
        <w:t xml:space="preserve">relies on clichés, the feedback loop is immediate—sometimes through direct conversation after the show at a local pub, sometimes through social media discourse that spans the entire Pacific region.</w:t>
      </w:r>
    </w:p>
    <w:p>
      <w:pPr>
        <w:pStyle w:val="BodyText"/>
      </w:pPr>
      <w:r>
        <w:t xml:space="preserve">This dynamic fosters a type of acting that is conversational and reactive. It strips away grandiose theatricality in favor of emotional truth. The</w:t>
      </w:r>
      <w:r>
        <w:t xml:space="preserve"> </w:t>
      </w:r>
      <w:r>
        <w:rPr>
          <w:iCs/>
          <w:i/>
        </w:rPr>
        <w:t xml:space="preserve">Actor</w:t>
      </w:r>
      <w:r>
        <w:t xml:space="preserve"> </w:t>
      </w:r>
      <w:r>
        <w:t xml:space="preserve">learns to trust silence, to trust the pause, because in a small room with fifty people who know their neighbors, intimacy resonates louder than projection.</w:t>
      </w:r>
    </w:p>
    <w:bookmarkEnd w:id="22"/>
    <w:bookmarkStart w:id="23" w:name="the-intersection-of-global-and-local"/>
    <w:p>
      <w:pPr>
        <w:pStyle w:val="Heading2"/>
      </w:pPr>
      <w:r>
        <w:t xml:space="preserve">The Intersection of Global and Local</w:t>
      </w:r>
    </w:p>
    <w:p>
      <w:pPr>
        <w:pStyle w:val="FirstParagraph"/>
      </w:pPr>
      <w:r>
        <w:t xml:space="preserve">No discussion of an</w:t>
      </w:r>
      <w:r>
        <w:t xml:space="preserve"> </w:t>
      </w:r>
      <w:r>
        <w:rPr>
          <w:iCs/>
          <w:i/>
        </w:rPr>
        <w:t xml:space="preserve">Actor</w:t>
      </w:r>
      <w:r>
        <w:t xml:space="preserve">'s life in</w:t>
      </w:r>
      <w:r>
        <w:t xml:space="preserve"> </w:t>
      </w:r>
      <w:r>
        <w:rPr>
          <w:iCs/>
          <w:i/>
        </w:rPr>
        <w:t xml:space="preserve">New Zealand Wellington</w:t>
      </w:r>
      <w:r>
        <w:t xml:space="preserve"> </w:t>
      </w:r>
      <w:r>
        <w:t xml:space="preserve">is complete without addressing the global-local tension. Wellington is a hub for international production. Many global stars pass through on location shoots, bringing Hollywood budgets and techniques into the local ecosystem.</w:t>
      </w:r>
    </w:p>
    <w:p>
      <w:pPr>
        <w:pStyle w:val="BodyText"/>
      </w:pPr>
      <w:r>
        <w:t xml:space="preserve">For the local</w:t>
      </w:r>
      <w:r>
        <w:t xml:space="preserve"> </w:t>
      </w:r>
      <w:r>
        <w:rPr>
          <w:iCs/>
          <w:i/>
        </w:rPr>
        <w:t xml:space="preserve">Actor</w:t>
      </w:r>
      <w:r>
        <w:t xml:space="preserve">, this presents both an opportunity and a challenge. The opportunity lies in exposure to high-level craft and networking with international directors. The challenge is maintaining artistic integrity amidst commercial pressures. There is a risk of becoming merely "background" to global narratives rather than driving local stories.</w:t>
      </w:r>
    </w:p>
    <w:p>
      <w:pPr>
        <w:pStyle w:val="BodyText"/>
      </w:pPr>
      <w:r>
        <w:t xml:space="preserve">The most successful</w:t>
      </w:r>
      <w:r>
        <w:t xml:space="preserve"> </w:t>
      </w:r>
      <w:r>
        <w:rPr>
          <w:iCs/>
          <w:i/>
        </w:rPr>
        <w:t xml:space="preserve">Actor</w:t>
      </w:r>
      <w:r>
        <w:t xml:space="preserve">s in this context are those who navigate this duality skillfully. They use the resources and exposure gained through international projects in</w:t>
      </w:r>
      <w:r>
        <w:t xml:space="preserve"> </w:t>
      </w:r>
      <w:r>
        <w:rPr>
          <w:iCs/>
          <w:i/>
        </w:rPr>
        <w:t xml:space="preserve">New Zealand Wellington</w:t>
      </w:r>
      <w:r>
        <w:t xml:space="preserve"> </w:t>
      </w:r>
      <w:r>
        <w:t xml:space="preserve">to bolster their careers, but they return to local stages and independent productions to keep their feet on the ground. They understand that while Hollywood may pay the bills, it is</w:t>
      </w:r>
      <w:r>
        <w:t xml:space="preserve"> </w:t>
      </w:r>
      <w:r>
        <w:rPr>
          <w:iCs/>
          <w:i/>
        </w:rPr>
        <w:t xml:space="preserve">New Zealand Wellington</w:t>
      </w:r>
      <w:r>
        <w:t xml:space="preserve"> </w:t>
      </w:r>
      <w:r>
        <w:t xml:space="preserve">that shapes their soul as an artist.</w:t>
      </w:r>
    </w:p>
    <w:bookmarkEnd w:id="23"/>
    <w:bookmarkStart w:id="24" w:name="X7f10f1924186211ebfe2a35746bab6b51bcdeb2"/>
    <w:p>
      <w:pPr>
        <w:pStyle w:val="Heading2"/>
      </w:pPr>
      <w:r>
        <w:t xml:space="preserve">The Physicality of the Space: The Embassy Building and Beyond</w:t>
      </w:r>
    </w:p>
    <w:p>
      <w:pPr>
        <w:pStyle w:val="FirstParagraph"/>
      </w:pPr>
      <w:r>
        <w:t xml:space="preserve">The architecture of</w:t>
      </w:r>
      <w:r>
        <w:t xml:space="preserve"> </w:t>
      </w:r>
      <w:r>
        <w:rPr>
          <w:iCs/>
          <w:i/>
        </w:rPr>
        <w:t xml:space="preserve">New Zealand Wellington</w:t>
      </w:r>
      <w:r>
        <w:t xml:space="preserve"> </w:t>
      </w:r>
      <w:r>
        <w:t xml:space="preserve">itself dictates movement. The Embassy Building (Te Taumata) with its brutalist, cavernous interior requires a different physical language than the intimate black-box theatres. An</w:t>
      </w:r>
      <w:r>
        <w:t xml:space="preserve"> </w:t>
      </w:r>
      <w:r>
        <w:rPr>
          <w:iCs/>
          <w:i/>
        </w:rPr>
        <w:t xml:space="preserve">Actor</w:t>
      </w:r>
      <w:r>
        <w:t xml:space="preserve"> </w:t>
      </w:r>
      <w:r>
        <w:t xml:space="preserve">must adapt their presence to the stone and steel of these structures. There is a heaviness to the city that demands weight in performance.</w:t>
      </w:r>
    </w:p>
    <w:p>
      <w:pPr>
        <w:pStyle w:val="BodyText"/>
      </w:pPr>
      <w:r>
        <w:t xml:space="preserve">In contrast, outdoor performances in places like Oriental Bay or Civic Square require a different energy—one that engages with nature and passersby. The</w:t>
      </w:r>
      <w:r>
        <w:t xml:space="preserve"> </w:t>
      </w:r>
      <w:r>
        <w:rPr>
          <w:iCs/>
          <w:i/>
        </w:rPr>
        <w:t xml:space="preserve">Actor</w:t>
      </w:r>
      <w:r>
        <w:t xml:space="preserve"> </w:t>
      </w:r>
      <w:r>
        <w:t xml:space="preserve">must be versatile, capable of shifting from the introspective solitude required by the wind-swept hills to the boisterous engagement needed for public squares. This physical adaptability is a hallmark of acting training in this region.</w:t>
      </w:r>
    </w:p>
    <w:bookmarkEnd w:id="24"/>
    <w:bookmarkStart w:id="25" w:name="Xe78b91ff8afd513d0aed72afc9a1e16cf417c75"/>
    <w:p>
      <w:pPr>
        <w:pStyle w:val="Heading2"/>
      </w:pPr>
      <w:r>
        <w:t xml:space="preserve">Conclusion: The Future of Acting in Wellywood</w:t>
      </w:r>
    </w:p>
    <w:p>
      <w:pPr>
        <w:pStyle w:val="FirstParagraph"/>
      </w:pPr>
      <w:r>
        <w:t xml:space="preserve">In conclusion, being an</w:t>
      </w:r>
      <w:r>
        <w:t xml:space="preserve"> </w:t>
      </w:r>
      <w:r>
        <w:rPr>
          <w:iCs/>
          <w:i/>
        </w:rPr>
        <w:t xml:space="preserve">Actor</w:t>
      </w:r>
      <w:r>
        <w:t xml:space="preserve"> </w:t>
      </w:r>
      <w:r>
        <w:t xml:space="preserve">in</w:t>
      </w:r>
      <w:r>
        <w:t xml:space="preserve"> </w:t>
      </w:r>
      <w:r>
        <w:rPr>
          <w:iCs/>
          <w:i/>
        </w:rPr>
        <w:t xml:space="preserve">New Zealand Wellington</w:t>
      </w:r>
      <w:r>
        <w:t xml:space="preserve"> </w:t>
      </w:r>
      <w:r>
        <w:t xml:space="preserve">is a unique vocation that blends global ambition with local intimacy. It requires a performer who is culturally aware, physically resilient, and emotionally open. The city’s wind-swept streets and bicultural heritage provide a backdrop that demands authenticity.</w:t>
      </w:r>
    </w:p>
    <w:p>
      <w:pPr>
        <w:pStyle w:val="BodyText"/>
      </w:pPr>
      <w:r>
        <w:t xml:space="preserve">As the arts scene continues to evolve in</w:t>
      </w:r>
      <w:r>
        <w:t xml:space="preserve"> </w:t>
      </w:r>
      <w:r>
        <w:rPr>
          <w:iCs/>
          <w:i/>
        </w:rPr>
        <w:t xml:space="preserve">New Zealand Wellington</w:t>
      </w:r>
      <w:r>
        <w:t xml:space="preserve">, pushing boundaries in digital media and experimental theatre, the</w:t>
      </w:r>
      <w:r>
        <w:t xml:space="preserve"> </w:t>
      </w:r>
      <w:r>
        <w:rPr>
          <w:iCs/>
          <w:i/>
        </w:rPr>
        <w:t xml:space="preserve">Actor</w:t>
      </w:r>
      <w:r>
        <w:t xml:space="preserve">'s role will continue to shift. Yet, the core essence remains: it is about human connection facilitated by a unique geographical and cultural lens. To be an</w:t>
      </w:r>
      <w:r>
        <w:t xml:space="preserve"> </w:t>
      </w:r>
      <w:r>
        <w:rPr>
          <w:iCs/>
          <w:i/>
        </w:rPr>
        <w:t xml:space="preserve">Actor</w:t>
      </w:r>
      <w:r>
        <w:t xml:space="preserve"> </w:t>
      </w:r>
      <w:r>
        <w:t xml:space="preserve">here is to be part of a small but mighty engine of creativity that punches far above its weight on the world stage, all while remaining deeply rooted in the soil and spirit of</w:t>
      </w:r>
      <w:r>
        <w:t xml:space="preserve"> </w:t>
      </w:r>
      <w:r>
        <w:rPr>
          <w:iCs/>
          <w:i/>
        </w:rPr>
        <w:t xml:space="preserve">New Zealand Wellington</w:t>
      </w:r>
      <w:r>
        <w:t xml:space="preserve">.</w:t>
      </w:r>
    </w:p>
    <w:p>
      <w:pPr>
        <w:pStyle w:val="BodyText"/>
      </w:pPr>
      <w:r>
        <w:t xml:space="preserve">This reflection serves as a testament to the power of place in shaping art. It acknowledges that an</w:t>
      </w:r>
      <w:r>
        <w:t xml:space="preserve"> </w:t>
      </w:r>
      <w:r>
        <w:rPr>
          <w:iCs/>
          <w:i/>
        </w:rPr>
        <w:t xml:space="preserve">Actor</w:t>
      </w:r>
      <w:r>
        <w:t xml:space="preserve"> </w:t>
      </w:r>
      <w:r>
        <w:t xml:space="preserve">is not just a vessel for words, but a product of their environment—a resident of</w:t>
      </w:r>
      <w:r>
        <w:t xml:space="preserve"> </w:t>
      </w:r>
      <w:r>
        <w:rPr>
          <w:iCs/>
          <w:i/>
        </w:rPr>
        <w:t xml:space="preserve">New Zealand Wellington</w:t>
      </w:r>
      <w:r>
        <w:t xml:space="preserve">, shaped by its winds, its people, and its profound sense of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Actor in New Zealand Wellington</dc:title>
  <dc:creator/>
  <dc:language>en</dc:language>
  <cp:keywords/>
  <dcterms:created xsi:type="dcterms:W3CDTF">2026-07-29T15:16:12Z</dcterms:created>
  <dcterms:modified xsi:type="dcterms:W3CDTF">2026-07-29T15:16:12Z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