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23a1b3c8ff475d6870757e2636822cdad30a026"/>
    <w:p>
      <w:pPr>
        <w:pStyle w:val="Heading1"/>
      </w:pPr>
      <w:r>
        <w:t xml:space="preserve">The Mirror and the Mic: A Reflection on Being an Actor in South Africa Johannesburg</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Drama Department Archives</w:t>
      </w:r>
      <w:r>
        <w:br/>
      </w:r>
      <w:r>
        <w:rPr>
          <w:bCs/>
          <w:b/>
        </w:rPr>
        <w:t xml:space="preserve">Subject:</w:t>
      </w:r>
      <w:r>
        <w:t xml:space="preserve"> </w:t>
      </w:r>
      <w:r>
        <w:t xml:space="preserve">Personal Reflection on the Art of Acting within the Specific Context of South Africa Johannesburg</w:t>
      </w:r>
    </w:p>
    <w:p>
      <w:pPr>
        <w:pStyle w:val="BodyText"/>
      </w:pPr>
      <w:r>
        <w:br/>
      </w:r>
    </w:p>
    <w:bookmarkStart w:id="20" w:name="X799c6e32b924cc91867ffe7f42aaec893b26a21"/>
    <w:p>
      <w:pPr>
        <w:pStyle w:val="Heading2"/>
      </w:pPr>
      <w:r>
        <w:t xml:space="preserve">I. Introduction: The Crucible of Performance</w:t>
      </w:r>
    </w:p>
    <w:p>
      <w:pPr>
        <w:pStyle w:val="FirstParagraph"/>
      </w:pPr>
      <w:r>
        <w:br/>
      </w:r>
      <w:r>
        <w:t xml:space="preserve">To speak of acting is often to speak in universal terms—of emotion, truth, and the suspension of disbelief. However, these abstract concepts are not lived in a vacuum; they are forged in the specific cultural, historical, and geographical fires where the artist resides. This reflection paper serves as an examination of my journey as an</w:t>
      </w:r>
      <w:r>
        <w:t xml:space="preserve"> </w:t>
      </w:r>
      <w:r>
        <w:rPr>
          <w:bCs/>
          <w:b/>
        </w:rPr>
        <w:t xml:space="preserve">Actor</w:t>
      </w:r>
      <w:r>
        <w:t xml:space="preserve">, specifically grounded in the vibrant, complex, and challenging landscape of</w:t>
      </w:r>
      <w:r>
        <w:t xml:space="preserve"> </w:t>
      </w:r>
      <w:r>
        <w:rPr>
          <w:bCs/>
          <w:b/>
        </w:rPr>
        <w:t xml:space="preserve">South Africa Johannesburg</w:t>
      </w:r>
      <w:r>
        <w:t xml:space="preserve">. It is not merely a study of technique but a contemplation of identity, responsibility, and the unique energy that defines this metropolis. In</w:t>
      </w:r>
      <w:r>
        <w:t xml:space="preserve"> </w:t>
      </w:r>
      <w:r>
        <w:rPr>
          <w:bCs/>
          <w:b/>
        </w:rPr>
        <w:t xml:space="preserve">South Africa Johannesburg</w:t>
      </w:r>
      <w:r>
        <w:t xml:space="preserve">, one does not simply perform; one negotiates space. The stage here is charged with the residual electricity of history and the pulsating rhythm of modern survival. This document explores how the environment shapes the craft, how local context informs universal themes, and what it means to embody a character when every breath in</w:t>
      </w:r>
      <w:r>
        <w:t xml:space="preserve"> </w:t>
      </w:r>
      <w:r>
        <w:rPr>
          <w:bCs/>
          <w:b/>
        </w:rPr>
        <w:t xml:space="preserve">South Africa Johannesburg</w:t>
      </w:r>
      <w:r>
        <w:t xml:space="preserve"> </w:t>
      </w:r>
      <w:r>
        <w:t xml:space="preserve">carries weight.</w:t>
      </w:r>
    </w:p>
    <w:p>
      <w:pPr>
        <w:pStyle w:val="BodyText"/>
      </w:pPr>
      <w:r>
        <w:br/>
      </w:r>
    </w:p>
    <w:bookmarkEnd w:id="20"/>
    <w:bookmarkStart w:id="21" w:name="ii.-the-landscape-as-co-author"/>
    <w:p>
      <w:pPr>
        <w:pStyle w:val="Heading2"/>
      </w:pPr>
      <w:r>
        <w:t xml:space="preserve">II. The Landscape as Co-Author</w:t>
      </w:r>
    </w:p>
    <w:p>
      <w:pPr>
        <w:pStyle w:val="FirstParagraph"/>
      </w:pPr>
      <w:r>
        <w:br/>
      </w:r>
      <w:r>
        <w:t xml:space="preserve">Many actors move through cities without feeling their influence. In contrast, the</w:t>
      </w:r>
      <w:r>
        <w:t xml:space="preserve"> </w:t>
      </w:r>
      <w:r>
        <w:rPr>
          <w:bCs/>
          <w:b/>
        </w:rPr>
        <w:t xml:space="preserve">Actor</w:t>
      </w:r>
      <w:r>
        <w:t xml:space="preserve"> </w:t>
      </w:r>
      <w:r>
        <w:t xml:space="preserve">working in</w:t>
      </w:r>
      <w:r>
        <w:t xml:space="preserve"> </w:t>
      </w:r>
      <w:r>
        <w:rPr>
          <w:bCs/>
          <w:b/>
        </w:rPr>
        <w:t xml:space="preserve">South Africa Johannesburg</w:t>
      </w:r>
      <w:r>
        <w:t xml:space="preserve"> </w:t>
      </w:r>
      <w:r>
        <w:t xml:space="preserve">must acknowledge the city as a co-author of their performance. Johannesburg is a city built on gold but paved with struggle, resilience, and rapid transformation. The skyline is a jagged silhouette against the African sky, representing both economic ambition and social disparity. For an</w:t>
      </w:r>
      <w:r>
        <w:t xml:space="preserve"> </w:t>
      </w:r>
      <w:r>
        <w:rPr>
          <w:bCs/>
          <w:b/>
        </w:rPr>
        <w:t xml:space="preserve">Actor</w:t>
      </w:r>
      <w:r>
        <w:t xml:space="preserve">, this dichotomy provides an endless well of material.</w:t>
      </w:r>
    </w:p>
    <w:p>
      <w:pPr>
        <w:pStyle w:val="BodyText"/>
      </w:pPr>
      <w:r>
        <w:br/>
      </w:r>
      <w:r>
        <w:t xml:space="preserve">When I step onto a stage in</w:t>
      </w:r>
      <w:r>
        <w:t xml:space="preserve"> </w:t>
      </w:r>
      <w:r>
        <w:rPr>
          <w:bCs/>
          <w:b/>
        </w:rPr>
        <w:t xml:space="preserve">South Africa Johannesburg</w:t>
      </w:r>
      <w:r>
        <w:t xml:space="preserve">, I am acutely aware of the backdrop against which my performance unfolds. The noise from the highways, the diverse tapestry of languages spoken on street corners, and the visual contrast between luxury apartments and township settlements create a sensory environment that cannot be replicated elsewhere. This reality forces an</w:t>
      </w:r>
      <w:r>
        <w:t xml:space="preserve"> </w:t>
      </w:r>
      <w:r>
        <w:rPr>
          <w:bCs/>
          <w:b/>
        </w:rPr>
        <w:t xml:space="preserve">Actor</w:t>
      </w:r>
      <w:r>
        <w:t xml:space="preserve"> </w:t>
      </w:r>
      <w:r>
        <w:t xml:space="preserve">to hone their observational skills to an acute degree. In other contexts, acting might be about escaping reality; here, in</w:t>
      </w:r>
      <w:r>
        <w:t xml:space="preserve"> </w:t>
      </w:r>
      <w:r>
        <w:rPr>
          <w:bCs/>
          <w:b/>
        </w:rPr>
        <w:t xml:space="preserve">South Africa Johannesburg</w:t>
      </w:r>
      <w:r>
        <w:t xml:space="preserve">, it is often about reflecting it. The city demands authenticity because its history has little tolerance for pretense. Therefore, the technical training of the</w:t>
      </w:r>
      <w:r>
        <w:t xml:space="preserve"> </w:t>
      </w:r>
      <w:r>
        <w:rPr>
          <w:bCs/>
          <w:b/>
        </w:rPr>
        <w:t xml:space="preserve">Actor</w:t>
      </w:r>
      <w:r>
        <w:t xml:space="preserve"> </w:t>
      </w:r>
      <w:r>
        <w:t xml:space="preserve">must merge seamlessly with a deep sociological awareness.</w:t>
      </w:r>
    </w:p>
    <w:p>
      <w:pPr>
        <w:pStyle w:val="BodyText"/>
      </w:pPr>
      <w:r>
        <w:br/>
      </w:r>
    </w:p>
    <w:bookmarkEnd w:id="21"/>
    <w:bookmarkStart w:id="22" w:name="Xf51a18dd392bdd8eaa617bdba02def16166ab59"/>
    <w:p>
      <w:pPr>
        <w:pStyle w:val="Heading2"/>
      </w:pPr>
      <w:r>
        <w:t xml:space="preserve">III. Cultural Syncretism and Linguistic Fluidity</w:t>
      </w:r>
    </w:p>
    <w:p>
      <w:pPr>
        <w:pStyle w:val="FirstParagraph"/>
      </w:pPr>
      <w:r>
        <w:br/>
      </w:r>
      <w:r>
        <w:t xml:space="preserve">One of the most profound aspects of being an</w:t>
      </w:r>
      <w:r>
        <w:t xml:space="preserve"> </w:t>
      </w:r>
      <w:r>
        <w:rPr>
          <w:bCs/>
          <w:b/>
        </w:rPr>
        <w:t xml:space="preserve">Actor</w:t>
      </w:r>
      <w:r>
        <w:t xml:space="preserve"> </w:t>
      </w:r>
      <w:r>
        <w:t xml:space="preserve">in this region is the linguistic landscape.</w:t>
      </w:r>
      <w:r>
        <w:t xml:space="preserve"> </w:t>
      </w:r>
      <w:r>
        <w:rPr>
          <w:bCs/>
          <w:b/>
        </w:rPr>
        <w:t xml:space="preserve">South Africa Johannesburg</w:t>
      </w:r>
      <w:r>
        <w:t xml:space="preserve"> </w:t>
      </w:r>
      <w:r>
        <w:t xml:space="preserve">is a cacophony of tongues: Zulu, Xhosa, Sotho, English, Afrikaans, Shona, and various vernaculars blend into a unique dialect known as Tsotsitaal or Camtho. For an</w:t>
      </w:r>
      <w:r>
        <w:t xml:space="preserve"> </w:t>
      </w:r>
      <w:r>
        <w:rPr>
          <w:bCs/>
          <w:b/>
        </w:rPr>
        <w:t xml:space="preserve">Actor</w:t>
      </w:r>
      <w:r>
        <w:t xml:space="preserve">, mastering this linguistic fluidity is not just about dialogue delivery; it is about capturing the soul of the community.</w:t>
      </w:r>
    </w:p>
    <w:p>
      <w:pPr>
        <w:pStyle w:val="BodyText"/>
      </w:pPr>
      <w:r>
        <w:br/>
      </w:r>
      <w:r>
        <w:t xml:space="preserve">Reflecting on my recent productions, I have found that code-switching is a vital tool for emotional precision. In</w:t>
      </w:r>
      <w:r>
        <w:t xml:space="preserve"> </w:t>
      </w:r>
      <w:r>
        <w:rPr>
          <w:bCs/>
          <w:b/>
        </w:rPr>
        <w:t xml:space="preserve">South Africa Johannesburg</w:t>
      </w:r>
      <w:r>
        <w:t xml:space="preserve">, language often dictates power dynamics, intimacy, and tribal affiliation. An</w:t>
      </w:r>
      <w:r>
        <w:t xml:space="preserve"> </w:t>
      </w:r>
      <w:r>
        <w:rPr>
          <w:bCs/>
          <w:b/>
        </w:rPr>
        <w:t xml:space="preserve">Actor</w:t>
      </w:r>
      <w:r>
        <w:t xml:space="preserve"> </w:t>
      </w:r>
      <w:r>
        <w:t xml:space="preserve">who ignores this nuance risks delivering a flat or inauthentic performance. The challenge lies in navigating these codes without falling into caricature. It requires humility and listening skills that extend far beyond the rehearsal room. The cultural syncretism of</w:t>
      </w:r>
      <w:r>
        <w:t xml:space="preserve"> </w:t>
      </w:r>
      <w:r>
        <w:rPr>
          <w:bCs/>
          <w:b/>
        </w:rPr>
        <w:t xml:space="preserve">South Africa Johannesburg</w:t>
      </w:r>
      <w:r>
        <w:t xml:space="preserve"> </w:t>
      </w:r>
      <w:r>
        <w:t xml:space="preserve">teaches the</w:t>
      </w:r>
      <w:r>
        <w:t xml:space="preserve"> </w:t>
      </w:r>
      <w:r>
        <w:rPr>
          <w:bCs/>
          <w:b/>
        </w:rPr>
        <w:t xml:space="preserve">Actor</w:t>
      </w:r>
      <w:r>
        <w:t xml:space="preserve"> </w:t>
      </w:r>
      <w:r>
        <w:t xml:space="preserve">that identity is not fixed but performative, layered, and constantly evolving. This realization has deepened my approach to character work, allowing me to portray individuals who are products of their specific environment rather than generic archetypes.</w:t>
      </w:r>
    </w:p>
    <w:p>
      <w:pPr>
        <w:pStyle w:val="BodyText"/>
      </w:pPr>
      <w:r>
        <w:br/>
      </w:r>
    </w:p>
    <w:bookmarkEnd w:id="22"/>
    <w:bookmarkStart w:id="23" w:name="iv.-the-responsibility-of-representation"/>
    <w:p>
      <w:pPr>
        <w:pStyle w:val="Heading2"/>
      </w:pPr>
      <w:r>
        <w:t xml:space="preserve">IV. The Responsibility of Representation</w:t>
      </w:r>
    </w:p>
    <w:p>
      <w:pPr>
        <w:pStyle w:val="FirstParagraph"/>
      </w:pPr>
      <w:r>
        <w:br/>
      </w:r>
      <w:r>
        <w:t xml:space="preserve">In the context of post-apartheid</w:t>
      </w:r>
      <w:r>
        <w:t xml:space="preserve"> </w:t>
      </w:r>
      <w:r>
        <w:rPr>
          <w:bCs/>
          <w:b/>
        </w:rPr>
        <w:t xml:space="preserve">South Africa Johannesburg</w:t>
      </w:r>
      <w:r>
        <w:t xml:space="preserve">, the role of the</w:t>
      </w:r>
      <w:r>
        <w:t xml:space="preserve"> </w:t>
      </w:r>
      <w:r>
        <w:rPr>
          <w:bCs/>
          <w:b/>
        </w:rPr>
        <w:t xml:space="preserve">Actor</w:t>
      </w:r>
      <w:r>
        <w:t xml:space="preserve"> </w:t>
      </w:r>
      <w:r>
        <w:t xml:space="preserve">carries an ethical dimension that is less pronounced in many Western theatrical traditions. We are part of a nation still grappling with its past and constructing its future. Every story told on stage has implications for how history is remembered and how social issues are addressed.</w:t>
      </w:r>
    </w:p>
    <w:p>
      <w:pPr>
        <w:pStyle w:val="BodyText"/>
      </w:pPr>
      <w:r>
        <w:br/>
      </w:r>
      <w:r>
        <w:t xml:space="preserve">This responsibility can be daunting. When an</w:t>
      </w:r>
      <w:r>
        <w:t xml:space="preserve"> </w:t>
      </w:r>
      <w:r>
        <w:rPr>
          <w:bCs/>
          <w:b/>
        </w:rPr>
        <w:t xml:space="preserve">Actor</w:t>
      </w:r>
      <w:r>
        <w:t xml:space="preserve"> </w:t>
      </w:r>
      <w:r>
        <w:t xml:space="preserve">portrays trauma, joy, or injustice in</w:t>
      </w:r>
      <w:r>
        <w:t xml:space="preserve"> </w:t>
      </w:r>
      <w:r>
        <w:rPr>
          <w:bCs/>
          <w:b/>
        </w:rPr>
        <w:t xml:space="preserve">South Africa Johannesburg</w:t>
      </w:r>
      <w:r>
        <w:t xml:space="preserve">, they are tapping into collective memory. There is a fear of misrepresentation, of exploiting pain for entertainment, or of reinforcing stereotypes that the country has worked hard to dismantle. However, this pressure also liberates the</w:t>
      </w:r>
      <w:r>
        <w:t xml:space="preserve"> </w:t>
      </w:r>
      <w:r>
        <w:rPr>
          <w:bCs/>
          <w:b/>
        </w:rPr>
        <w:t xml:space="preserve">Actor</w:t>
      </w:r>
      <w:r>
        <w:t xml:space="preserve">. It encourages rigorous research and collaboration with communities. It demands that we ask: *Who am I speaking for? Who am I leaving out?* In</w:t>
      </w:r>
      <w:r>
        <w:t xml:space="preserve"> </w:t>
      </w:r>
      <w:r>
        <w:rPr>
          <w:bCs/>
          <w:b/>
        </w:rPr>
        <w:t xml:space="preserve">South Africa Johannesburg</w:t>
      </w:r>
      <w:r>
        <w:t xml:space="preserve">, theatre is not a luxury; it is a forum for dialogue. The</w:t>
      </w:r>
      <w:r>
        <w:t xml:space="preserve"> </w:t>
      </w:r>
      <w:r>
        <w:rPr>
          <w:bCs/>
          <w:b/>
        </w:rPr>
        <w:t xml:space="preserve">Actor</w:t>
      </w:r>
      <w:r>
        <w:t xml:space="preserve"> </w:t>
      </w:r>
      <w:r>
        <w:t xml:space="preserve">becomes a mediator, using their body and voice to facilitate conversations about race, class, and gender that might otherwise remain silenced.</w:t>
      </w:r>
    </w:p>
    <w:p>
      <w:pPr>
        <w:pStyle w:val="BodyText"/>
      </w:pPr>
      <w:r>
        <w:br/>
      </w:r>
    </w:p>
    <w:bookmarkEnd w:id="23"/>
    <w:bookmarkStart w:id="24" w:name="v.-resilience-and-the-jozi-spirit"/>
    <w:p>
      <w:pPr>
        <w:pStyle w:val="Heading2"/>
      </w:pPr>
      <w:r>
        <w:t xml:space="preserve">V. Resilience and the "Jozi" Spirit</w:t>
      </w:r>
    </w:p>
    <w:p>
      <w:pPr>
        <w:pStyle w:val="FirstParagraph"/>
      </w:pPr>
      <w:r>
        <w:br/>
      </w:r>
      <w:r>
        <w:t xml:space="preserve">Finally, no reflection on being an</w:t>
      </w:r>
      <w:r>
        <w:t xml:space="preserve"> </w:t>
      </w:r>
      <w:r>
        <w:rPr>
          <w:bCs/>
          <w:b/>
        </w:rPr>
        <w:t xml:space="preserve">Actor</w:t>
      </w:r>
      <w:r>
        <w:t xml:space="preserve"> </w:t>
      </w:r>
      <w:r>
        <w:t xml:space="preserve">in this region would be complete without addressing the concept of resilience. The spirit of Johannesburg, often referred to locally as "Jozi," is characterized by an indomitable will to thrive despite systemic challenges. This ethos permeates the local arts scene. Funding may be scarce, venues unpredictable, and political climates shifting; yet, creativity persists.</w:t>
      </w:r>
    </w:p>
    <w:p>
      <w:pPr>
        <w:pStyle w:val="BodyText"/>
      </w:pPr>
      <w:r>
        <w:br/>
      </w:r>
      <w:r>
        <w:t xml:space="preserve">As an</w:t>
      </w:r>
      <w:r>
        <w:t xml:space="preserve"> </w:t>
      </w:r>
      <w:r>
        <w:rPr>
          <w:bCs/>
          <w:b/>
        </w:rPr>
        <w:t xml:space="preserve">Actor</w:t>
      </w:r>
      <w:r>
        <w:t xml:space="preserve">, I have learned to embody this resilience. Rehearsal spaces in</w:t>
      </w:r>
      <w:r>
        <w:t xml:space="preserve"> </w:t>
      </w:r>
      <w:r>
        <w:rPr>
          <w:bCs/>
          <w:b/>
        </w:rPr>
        <w:t xml:space="preserve">South Africa Johannesburg</w:t>
      </w:r>
      <w:r>
        <w:t xml:space="preserve"> </w:t>
      </w:r>
      <w:r>
        <w:t xml:space="preserve">are often makeshift, requiring resourcefulness and adaptability. This lack of luxury fosters a raw honesty in performance. The</w:t>
      </w:r>
      <w:r>
        <w:t xml:space="preserve"> </w:t>
      </w:r>
      <w:r>
        <w:rPr>
          <w:bCs/>
          <w:b/>
        </w:rPr>
        <w:t xml:space="preserve">Actor</w:t>
      </w:r>
      <w:r>
        <w:t xml:space="preserve"> </w:t>
      </w:r>
      <w:r>
        <w:t xml:space="preserve">learns to rely on presence rather than spectacle, on connection rather than decoration. This experience has stripped away my vanity and returned me to the core of why I act: the human need for connection and expression. The grit of</w:t>
      </w:r>
      <w:r>
        <w:t xml:space="preserve"> </w:t>
      </w:r>
      <w:r>
        <w:rPr>
          <w:bCs/>
          <w:b/>
        </w:rPr>
        <w:t xml:space="preserve">South Africa Johannesburg</w:t>
      </w:r>
      <w:r>
        <w:t xml:space="preserve"> </w:t>
      </w:r>
      <w:r>
        <w:t xml:space="preserve">hardens the craft but softens the ego.</w:t>
      </w:r>
    </w:p>
    <w:p>
      <w:pPr>
        <w:pStyle w:val="BodyText"/>
      </w:pPr>
      <w:r>
        <w:br/>
      </w:r>
    </w:p>
    <w:bookmarkEnd w:id="24"/>
    <w:bookmarkStart w:id="25" w:name="Xf88d1436fbaf6baf43f6061c7b84a5fdd864876"/>
    <w:p>
      <w:pPr>
        <w:pStyle w:val="Heading2"/>
      </w:pPr>
      <w:r>
        <w:t xml:space="preserve">VI. Conclusion: Toward a Localized Universalism</w:t>
      </w:r>
    </w:p>
    <w:p>
      <w:pPr>
        <w:pStyle w:val="FirstParagraph"/>
      </w:pPr>
      <w:r>
        <w:br/>
      </w:r>
      <w:r>
        <w:t xml:space="preserve">In conclusion, my journey as an</w:t>
      </w:r>
      <w:r>
        <w:t xml:space="preserve"> </w:t>
      </w:r>
      <w:r>
        <w:rPr>
          <w:bCs/>
          <w:b/>
        </w:rPr>
        <w:t xml:space="preserve">Actor</w:t>
      </w:r>
      <w:r>
        <w:t xml:space="preserve"> </w:t>
      </w:r>
      <w:r>
        <w:t xml:space="preserve">in</w:t>
      </w:r>
      <w:r>
        <w:t xml:space="preserve"> </w:t>
      </w:r>
      <w:r>
        <w:rPr>
          <w:bCs/>
          <w:b/>
        </w:rPr>
        <w:t xml:space="preserve">South Africa Johannesburg</w:t>
      </w:r>
      <w:r>
        <w:t xml:space="preserve"> </w:t>
      </w:r>
      <w:r>
        <w:t xml:space="preserve">has been defined by a continuous dialogue between the local and the global. The specificities of this city—the languages, the history, the geography—have shaped my technique and my worldview. However, they have also allowed me to access universal truths more deeply than if I had remained in an isolated artistic bubble.</w:t>
      </w:r>
    </w:p>
    <w:p>
      <w:pPr>
        <w:pStyle w:val="BodyText"/>
      </w:pPr>
      <w:r>
        <w:br/>
      </w:r>
      <w:r>
        <w:t xml:space="preserve">To act in</w:t>
      </w:r>
      <w:r>
        <w:t xml:space="preserve"> </w:t>
      </w:r>
      <w:r>
        <w:rPr>
          <w:bCs/>
          <w:b/>
        </w:rPr>
        <w:t xml:space="preserve">South Africa Johannesburg</w:t>
      </w:r>
      <w:r>
        <w:t xml:space="preserve"> </w:t>
      </w:r>
      <w:r>
        <w:t xml:space="preserve">is to engage with a living history. It is to accept the burden of representation while celebrating the richness of cultural diversity. It is to find beauty in the chaos and meaning in the struggle. As I continue my work, I carry these lessons forward: that authenticity requires context, that language carries power, and that resilience is a creative force. The</w:t>
      </w:r>
      <w:r>
        <w:t xml:space="preserve"> </w:t>
      </w:r>
      <w:r>
        <w:rPr>
          <w:bCs/>
          <w:b/>
        </w:rPr>
        <w:t xml:space="preserve">Actor</w:t>
      </w:r>
      <w:r>
        <w:t xml:space="preserve"> </w:t>
      </w:r>
      <w:r>
        <w:t xml:space="preserve">in</w:t>
      </w:r>
      <w:r>
        <w:t xml:space="preserve"> </w:t>
      </w:r>
      <w:r>
        <w:rPr>
          <w:bCs/>
          <w:b/>
        </w:rPr>
        <w:t xml:space="preserve">South Africa Johannesburg</w:t>
      </w:r>
      <w:r>
        <w:t xml:space="preserve"> </w:t>
      </w:r>
      <w:r>
        <w:t xml:space="preserve">does not just tell stories; they witness them. And in witnessing, we hope to heal.</w:t>
      </w:r>
    </w:p>
    <w:p>
      <w:pPr>
        <w:pStyle w:val="BodyText"/>
      </w:pPr>
      <w:r>
        <w:br/>
      </w:r>
    </w:p>
    <w:p>
      <w:r>
        <w:pict>
          <v:rect style="width:0;height:1.5pt" o:hralign="center" o:hrstd="t" o:hr="t"/>
        </w:pict>
      </w:r>
    </w:p>
    <w:p>
      <w:pPr>
        <w:pStyle w:val="FirstParagraph"/>
      </w:pPr>
      <w:r>
        <w:rPr>
          <w:iCs/>
          <w:i/>
        </w:rPr>
        <w:t xml:space="preserve">This document serves as a personal and professional reflection intended for internal review and archival purposes within the drama community of Johannesburg.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South Africa Johannesburg</dc:title>
  <dc:creator/>
  <dc:language>en</dc:language>
  <cp:keywords/>
  <dcterms:created xsi:type="dcterms:W3CDTF">2026-07-29T18:25:40Z</dcterms:created>
  <dcterms:modified xsi:type="dcterms:W3CDTF">2026-07-29T18:25:40Z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