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Madrid</w:t>
      </w:r>
    </w:p>
    <w:bookmarkStart w:id="25" w:name="X643f7544178033185f6c49ae5a8c8da422b12ae"/>
    <w:p>
      <w:pPr>
        <w:pStyle w:val="Heading1"/>
      </w:pPr>
      <w:r>
        <w:t xml:space="preserve">The Mirror and the Stage: A Reflection on the Actor in Spain Madrid</w:t>
      </w:r>
    </w:p>
    <w:p>
      <w:pPr>
        <w:pStyle w:val="FirstParagraph"/>
      </w:pPr>
      <w:r>
        <w:t xml:space="preserve">The intersection of performance art and geographical location is never a mere coincidence; it is a symbiotic relationship where the environment shapes the artist, and conversely, the artist illuminates the unique essence of their surroundings. In writing this reflection paper regarding</w:t>
      </w:r>
      <w:r>
        <w:t xml:space="preserve"> </w:t>
      </w:r>
      <w:r>
        <w:rPr>
          <w:bCs/>
          <w:b/>
        </w:rPr>
        <w:t xml:space="preserve">Actor</w:t>
      </w:r>
      <w:r>
        <w:t xml:space="preserve">, specifically within the context of</w:t>
      </w:r>
      <w:r>
        <w:t xml:space="preserve"> </w:t>
      </w:r>
      <w:r>
        <w:rPr>
          <w:bCs/>
          <w:b/>
        </w:rPr>
        <w:t xml:space="preserve">Spain Madrid</w:t>
      </w:r>
      <w:r>
        <w:t xml:space="preserve">, one must look beyond simple biography or filmography. Instead, we must explore how this specific actor navigates the cultural labyrinth of a capital city that is both historically heavy and aggressively modern. This document serves as an inquiry into how place influences persona, and how performance becomes a dialogue with the streets of Madrid.</w:t>
      </w:r>
    </w:p>
    <w:bookmarkStart w:id="20" w:name="the-weight-of-history-in-a-modern-city"/>
    <w:p>
      <w:pPr>
        <w:pStyle w:val="Heading2"/>
      </w:pPr>
      <w:r>
        <w:t xml:space="preserve">The Weight of History in a Modern City</w:t>
      </w:r>
    </w:p>
    <w:p>
      <w:pPr>
        <w:pStyle w:val="FirstParagraph"/>
      </w:pPr>
      <w:r>
        <w:t xml:space="preserve">To understand the role of any</w:t>
      </w:r>
      <w:r>
        <w:t xml:space="preserve"> </w:t>
      </w:r>
      <w:r>
        <w:rPr>
          <w:bCs/>
          <w:b/>
        </w:rPr>
        <w:t xml:space="preserve">Actor</w:t>
      </w:r>
      <w:r>
        <w:t xml:space="preserve"> </w:t>
      </w:r>
      <w:r>
        <w:t xml:space="preserve">in this city, one must first acknowledge that Madrid is not merely a backdrop; it is an active participant. The city possesses a dense layering of history, from the Habsburg architecture to the Gaudí-influenced modernism found on its periphery, and finally to the hyper-modern skyline of Cuatro Torres. For an</w:t>
      </w:r>
      <w:r>
        <w:t xml:space="preserve"> </w:t>
      </w:r>
      <w:r>
        <w:rPr>
          <w:bCs/>
          <w:b/>
        </w:rPr>
        <w:t xml:space="preserve">Actor</w:t>
      </w:r>
      <w:r>
        <w:t xml:space="preserve"> </w:t>
      </w:r>
      <w:r>
        <w:t xml:space="preserve">working here, this juxtaposition creates a unique psychological landscape. The actor is constantly reminded that they are part of a lineage that stretches back centuries. This historical gravity can be paralyzing for some, but for the observant performer, it provides a rich soil from which to draw character depth.</w:t>
      </w:r>
    </w:p>
    <w:p>
      <w:pPr>
        <w:pStyle w:val="BodyText"/>
      </w:pPr>
      <w:r>
        <w:t xml:space="preserve">In Madrid, the concept of public space is different than in many other European capitals. The plazas are not just transit points; they are living rooms. When an</w:t>
      </w:r>
      <w:r>
        <w:t xml:space="preserve"> </w:t>
      </w:r>
      <w:r>
        <w:rPr>
          <w:bCs/>
          <w:b/>
        </w:rPr>
        <w:t xml:space="preserve">Actor</w:t>
      </w:r>
      <w:r>
        <w:t xml:space="preserve"> </w:t>
      </w:r>
      <w:r>
        <w:t xml:space="preserve">walks through Plaza Mayor or spends time in Retiro Park, they are observing a raw, unscripted theater of human interaction. This reflection paper argues that the training of an</w:t>
      </w:r>
      <w:r>
        <w:t xml:space="preserve"> </w:t>
      </w:r>
      <w:r>
        <w:rPr>
          <w:bCs/>
          <w:b/>
        </w:rPr>
        <w:t xml:space="preserve">Actor</w:t>
      </w:r>
      <w:r>
        <w:t xml:space="preserve"> </w:t>
      </w:r>
      <w:r>
        <w:t xml:space="preserve">in Madrid involves absorbing this kinetic energy. The noise, the pace, and the visceral emotional expression required to be heard or understood in a bustling bar on Calle de la Cruz contribute to a specific type of physicality and vocal projection that differs significantly from actors trained in more reserved or indoor-centric traditions.</w:t>
      </w:r>
    </w:p>
    <w:bookmarkEnd w:id="20"/>
    <w:bookmarkStart w:id="21" w:name="X20de5eae48df17b34c7ee1c37859d42b94bddbc"/>
    <w:p>
      <w:pPr>
        <w:pStyle w:val="Heading2"/>
      </w:pPr>
      <w:r>
        <w:t xml:space="preserve">The Cultural Specificity of Spanish Dramatic Tradition</w:t>
      </w:r>
    </w:p>
    <w:p>
      <w:pPr>
        <w:pStyle w:val="FirstParagraph"/>
      </w:pPr>
      <w:r>
        <w:t xml:space="preserve">One cannot reflect on the</w:t>
      </w:r>
      <w:r>
        <w:t xml:space="preserve"> </w:t>
      </w:r>
      <w:r>
        <w:rPr>
          <w:bCs/>
          <w:b/>
        </w:rPr>
        <w:t xml:space="preserve">Actor</w:t>
      </w:r>
      <w:r>
        <w:t xml:space="preserve"> </w:t>
      </w:r>
      <w:r>
        <w:t xml:space="preserve">without addressing the specific dramatic traditions of Spain. The legacy of Lope de Vega, Calderón de la Barca, and later Lorca is omnipresent in Madrid. However, to merely replicate these styles would be a failure of contemporary artistry. The modern</w:t>
      </w:r>
      <w:r>
        <w:t xml:space="preserve"> </w:t>
      </w:r>
      <w:r>
        <w:rPr>
          <w:bCs/>
          <w:b/>
        </w:rPr>
        <w:t xml:space="preserve">Actor</w:t>
      </w:r>
      <w:r>
        <w:t xml:space="preserve"> </w:t>
      </w:r>
      <w:r>
        <w:t xml:space="preserve">in Madrid must negotiate this tension between tradition and innovation. There is a profound pressure to be "authentic," which often means balancing the fiery emotionalism associated with Spanish culture against the intellectual rigour demanded by international audiences.</w:t>
      </w:r>
    </w:p>
    <w:p>
      <w:pPr>
        <w:pStyle w:val="BodyText"/>
      </w:pPr>
      <w:r>
        <w:t xml:space="preserve">This reflection highlights that the best work emerging from Madrid today does not reject its roots but rather deconstructs them. The contemporary</w:t>
      </w:r>
      <w:r>
        <w:t xml:space="preserve"> </w:t>
      </w:r>
      <w:r>
        <w:rPr>
          <w:bCs/>
          <w:b/>
        </w:rPr>
        <w:t xml:space="preserve">Actor</w:t>
      </w:r>
      <w:r>
        <w:t xml:space="preserve"> </w:t>
      </w:r>
      <w:r>
        <w:t xml:space="preserve">is likely to be versed in both classical verse and avant-garde physical theatre. The city of Madrid hosts festivals that celebrate both extremes, forcing the performer to be versatile. This versatility is a defining characteristic of the Madrid-trained actor: they are capable of delivering a monologue with classical precision and then improvising with street-level realism moments later. This duality is essential for survival in an industry that values global appeal while demanding local authenticity.</w:t>
      </w:r>
    </w:p>
    <w:bookmarkEnd w:id="21"/>
    <w:bookmarkStart w:id="22" w:name="the-economic-and-social-realities"/>
    <w:p>
      <w:pPr>
        <w:pStyle w:val="Heading2"/>
      </w:pPr>
      <w:r>
        <w:t xml:space="preserve">The Economic and Social Realities</w:t>
      </w:r>
    </w:p>
    <w:p>
      <w:pPr>
        <w:pStyle w:val="FirstParagraph"/>
      </w:pPr>
      <w:r>
        <w:t xml:space="preserve">A critical aspect of this reflection paper cannot ignore the socio-economic realities facing the creative class in Spain Madrid. The cost of living has risen sharply, transforming neighborhoods like Malasaña or Chueca into hubs for tourists rather than artists. For the working</w:t>
      </w:r>
      <w:r>
        <w:t xml:space="preserve"> </w:t>
      </w:r>
      <w:r>
        <w:rPr>
          <w:bCs/>
          <w:b/>
        </w:rPr>
        <w:t xml:space="preserve">Actor</w:t>
      </w:r>
      <w:r>
        <w:t xml:space="preserve">, this shift presents a significant challenge. The "bohemian" life is increasingly difficult to sustain. This economic pressure influences the types of roles actors choose and the projects they initiate.</w:t>
      </w:r>
    </w:p>
    <w:p>
      <w:pPr>
        <w:pStyle w:val="BodyText"/>
      </w:pPr>
      <w:r>
        <w:t xml:space="preserve">Consequently, there has been a rise in collective creation and independent theatre groups within Madrid. The</w:t>
      </w:r>
      <w:r>
        <w:t xml:space="preserve"> </w:t>
      </w:r>
      <w:r>
        <w:rPr>
          <w:bCs/>
          <w:b/>
        </w:rPr>
        <w:t xml:space="preserve">Actor</w:t>
      </w:r>
      <w:r>
        <w:t xml:space="preserve"> </w:t>
      </w:r>
      <w:r>
        <w:t xml:space="preserve">is no longer just a vessel for a director’s vision but often becomes a co-creator, producer, and manager of their own career. This shift reflects broader changes in the gig economy but is felt acutely in the arts. The resilience required to be an actor in this specific geographic context breeds a certain toughness and entrepreneurial spirit. The reflection here is that the Madrid</w:t>
      </w:r>
      <w:r>
        <w:t xml:space="preserve"> </w:t>
      </w:r>
      <w:r>
        <w:rPr>
          <w:bCs/>
          <w:b/>
        </w:rPr>
        <w:t xml:space="preserve">Actor</w:t>
      </w:r>
      <w:r>
        <w:t xml:space="preserve"> </w:t>
      </w:r>
      <w:r>
        <w:t xml:space="preserve">is defined not just by talent, but by endurance and adaptability.</w:t>
      </w:r>
    </w:p>
    <w:bookmarkEnd w:id="22"/>
    <w:bookmarkStart w:id="23" w:name="X2f6be66ba1fd11667938bb1e506e195416d3fe5"/>
    <w:p>
      <w:pPr>
        <w:pStyle w:val="Heading2"/>
      </w:pPr>
      <w:r>
        <w:t xml:space="preserve">The Intersection of Cinema and Television</w:t>
      </w:r>
    </w:p>
    <w:p>
      <w:pPr>
        <w:pStyle w:val="FirstParagraph"/>
      </w:pPr>
      <w:r>
        <w:t xml:space="preserve">Madrid has also become a powerhouse for television production, often referred to as "Spain’s Hollywood" due to the influx of international streaming services setting up shop in the region. For the</w:t>
      </w:r>
      <w:r>
        <w:t xml:space="preserve"> </w:t>
      </w:r>
      <w:r>
        <w:rPr>
          <w:bCs/>
          <w:b/>
        </w:rPr>
        <w:t xml:space="preserve">Actor</w:t>
      </w:r>
      <w:r>
        <w:t xml:space="preserve">, this represents both an opportunity and a homogenization risk. While global platforms offer wider exposure, there is a concern that local nuances may be diluted for broader consumption. The reflection paper posits that the most compelling performances from Madrid today are those that resist this dilution.</w:t>
      </w:r>
    </w:p>
    <w:p>
      <w:pPr>
        <w:pStyle w:val="BodyText"/>
      </w:pPr>
      <w:r>
        <w:t xml:space="preserve">The unique accent, the specific cultural references, and the distinct body language of Madrileños must remain intact to provide authenticity. An</w:t>
      </w:r>
      <w:r>
        <w:t xml:space="preserve"> </w:t>
      </w:r>
      <w:r>
        <w:rPr>
          <w:bCs/>
          <w:b/>
        </w:rPr>
        <w:t xml:space="preserve">Actor</w:t>
      </w:r>
      <w:r>
        <w:t xml:space="preserve"> </w:t>
      </w:r>
      <w:r>
        <w:t xml:space="preserve">who leans into these specificities often finds greater critical acclaim than one who attempts to generalize their performance for an international audience. The city’s energy is chaotic and loud; a sanitized performance does not fit the visual language of Madrid. Therefore, the actor’s job is to capture the chaos, not to organize it.</w:t>
      </w:r>
    </w:p>
    <w:bookmarkEnd w:id="23"/>
    <w:bookmarkStart w:id="24" w:name="X6e9c9913caa9b8287e263b31146b4307400f675"/>
    <w:p>
      <w:pPr>
        <w:pStyle w:val="Heading2"/>
      </w:pPr>
      <w:r>
        <w:t xml:space="preserve">Conclusion: The Actor as a Cultural Ambassador</w:t>
      </w:r>
    </w:p>
    <w:p>
      <w:pPr>
        <w:pStyle w:val="FirstParagraph"/>
      </w:pPr>
      <w:r>
        <w:t xml:space="preserve">In conclusion, this reflection on the</w:t>
      </w:r>
      <w:r>
        <w:t xml:space="preserve"> </w:t>
      </w:r>
      <w:r>
        <w:rPr>
          <w:bCs/>
          <w:b/>
        </w:rPr>
        <w:t xml:space="preserve">Actor</w:t>
      </w:r>
      <w:r>
        <w:t xml:space="preserve"> </w:t>
      </w:r>
      <w:r>
        <w:t xml:space="preserve">in</w:t>
      </w:r>
      <w:r>
        <w:t xml:space="preserve"> </w:t>
      </w:r>
      <w:r>
        <w:rPr>
          <w:bCs/>
          <w:b/>
        </w:rPr>
        <w:t xml:space="preserve">Spain Madrid</w:t>
      </w:r>
      <w:r>
        <w:t xml:space="preserve"> </w:t>
      </w:r>
      <w:r>
        <w:t xml:space="preserve">reveals a complex figure who operates at the crossroads of history, commerce, and art. Madrid is not just a location; it is an atmosphere that permeates every scene performed within its limits. The actor must be sensitive to this atmosphere, allowing the city’s light, its shadows, its people, and its politics to inform their craft.</w:t>
      </w:r>
    </w:p>
    <w:p>
      <w:pPr>
        <w:pStyle w:val="BodyText"/>
      </w:pPr>
      <w:r>
        <w:t xml:space="preserve">The future of the actor in this region depends on their ability to embrace both the weight of Spanish history and the demands of a globalized digital age. They are cultural ambassadors who translate the specific experiences of living in Madrid into universal human narratives. By studying this dynamic, we gain insight not only into performing arts but into how urban environments shape human creativity. The actor in Spain Madrid is, therefore, a mirror reflecting the soul of one of Europe’s most vibrant and evolving capitals.</w:t>
      </w:r>
    </w:p>
    <w:p>
      <w:pPr>
        <w:pStyle w:val="BodyText"/>
      </w:pPr>
      <w:r>
        <w:rPr>
          <w:iCs/>
          <w:i/>
        </w:rPr>
        <w:t xml:space="preserve">This reflection paper was composed to analyze the intersection of performance identity and geographic context within Madrid, Spain.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Spain Madrid</dc:title>
  <dc:creator/>
  <dc:language>en</dc:language>
  <cp:keywords/>
  <dcterms:created xsi:type="dcterms:W3CDTF">2026-07-29T14:11:55Z</dcterms:created>
  <dcterms:modified xsi:type="dcterms:W3CDTF">2026-07-29T14:11:55Z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