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5" w:name="X3631996b1cb06a45b6bdd1b93a4822d8296d79e"/>
    <w:p>
      <w:pPr>
        <w:pStyle w:val="Heading1"/>
      </w:pPr>
      <w:r>
        <w:t xml:space="preserve">Bridging the Skies and the Delta: A Reflection on Being an Aerospace Engineer in Bangladesh Dhaka</w:t>
      </w:r>
    </w:p>
    <w:p>
      <w:pPr>
        <w:pStyle w:val="FirstParagraph"/>
      </w:pPr>
      <w:r>
        <w:t xml:space="preserve">The concept of aerospace engineering is often romanticized as a discipline confined to the sterile environments of NASA control rooms, SpaceX launch pads in Florida, or Airbus facilities in Toulouse. It is frequently associated with high-altitude thrusters, intercontinental ballistic missiles, or the colonization of Mars. However, my journey and reflection as an</w:t>
      </w:r>
      <w:r>
        <w:t xml:space="preserve"> </w:t>
      </w:r>
      <w:r>
        <w:rPr>
          <w:bCs/>
          <w:b/>
        </w:rPr>
        <w:t xml:space="preserve">Aerospace Engineer</w:t>
      </w:r>
      <w:r>
        <w:t xml:space="preserve"> </w:t>
      </w:r>
      <w:r>
        <w:t xml:space="preserve">operating within the vibrant, chaotic, and rapidly evolving context of</w:t>
      </w:r>
      <w:r>
        <w:t xml:space="preserve"> </w:t>
      </w:r>
      <w:r>
        <w:rPr>
          <w:bCs/>
          <w:b/>
        </w:rPr>
        <w:t xml:space="preserve">Bangladesh Dhaka</w:t>
      </w:r>
      <w:r>
        <w:t xml:space="preserve"> </w:t>
      </w:r>
      <w:r>
        <w:t xml:space="preserve">have fundamentally reshaped this perception. This document serves as a profound reflection on how aerospace principles are not merely imported Western luxuries but are critical tools for solving local challenges, driving economic growth, and enhancing national sovereignty in one of the world’s most densely populated regions.</w:t>
      </w:r>
    </w:p>
    <w:bookmarkStart w:id="20" w:name="X7eed50d92f3ea91ff0916dbbab9ac5d097897a9"/>
    <w:p>
      <w:pPr>
        <w:pStyle w:val="Heading2"/>
      </w:pPr>
      <w:r>
        <w:t xml:space="preserve">Redefining Scope: From Jet Engines to Drone Logistics</w:t>
      </w:r>
    </w:p>
    <w:p>
      <w:pPr>
        <w:pStyle w:val="FirstParagraph"/>
      </w:pPr>
      <w:r>
        <w:t xml:space="preserve">In Dhaka, the immediate association with aerospace is often limited to Bangladesh Airlines or military aviation. Yet, a deeper engineering reflection reveals that the core competencies of an aerospace engineer—fluid dynamics, thermodynamics, materials science, and systems integration—are applicable far beyond traditional aircraft. In</w:t>
      </w:r>
      <w:r>
        <w:t xml:space="preserve"> </w:t>
      </w:r>
      <w:r>
        <w:rPr>
          <w:bCs/>
          <w:b/>
        </w:rPr>
        <w:t xml:space="preserve">Bangladesh Dhaka</w:t>
      </w:r>
      <w:r>
        <w:t xml:space="preserve">, traffic congestion is not merely an inconvenience; it is a systemic failure that costs the economy billions annually and causes immense social stress. Here, the role of the</w:t>
      </w:r>
      <w:r>
        <w:t xml:space="preserve"> </w:t>
      </w:r>
      <w:r>
        <w:rPr>
          <w:bCs/>
          <w:b/>
        </w:rPr>
        <w:t xml:space="preserve">Aerospace Engineer</w:t>
      </w:r>
      <w:r>
        <w:t xml:space="preserve"> </w:t>
      </w:r>
      <w:r>
        <w:t xml:space="preserve">has shifted towards urban air mobility (UAM) and unmanned aerial vehicles (UAVs). We are no longer just designing for speed at Mach 2; we are designing for precision, endurance, and payload capacity in low-altitude urban canopies.</w:t>
      </w:r>
    </w:p>
    <w:p>
      <w:pPr>
        <w:pStyle w:val="BodyText"/>
      </w:pPr>
      <w:r>
        <w:t xml:space="preserve">Reflecting on this shift, I realize that the skills required to optimize a jet engine’s fuel efficiency are directly transferable to optimizing the battery management systems of medical delivery drones. In Dhaka’s narrow alleys where ambulances often get stuck in gridlock, an aerospace engineer designs the logistics chain for drone-based delivery of blood and vaccines. This is not science fiction; it is a practical application of aerodynamic stability and control theory adapted for local wind patterns and urban obstacles. The "aerospace" label becomes a vehicle for public health innovation.</w:t>
      </w:r>
    </w:p>
    <w:bookmarkEnd w:id="20"/>
    <w:bookmarkStart w:id="21" w:name="X6a8630005bf3b3f67bd9cc9795277048b55c14a"/>
    <w:p>
      <w:pPr>
        <w:pStyle w:val="Heading2"/>
      </w:pPr>
      <w:r>
        <w:t xml:space="preserve">The Challenge of Infrastructure and Environmental Adaptation</w:t>
      </w:r>
    </w:p>
    <w:p>
      <w:pPr>
        <w:pStyle w:val="FirstParagraph"/>
      </w:pPr>
      <w:r>
        <w:rPr>
          <w:bCs/>
          <w:b/>
        </w:rPr>
        <w:t xml:space="preserve">Bangladesh Dhaka</w:t>
      </w:r>
      <w:r>
        <w:t xml:space="preserve"> </w:t>
      </w:r>
      <w:r>
        <w:t xml:space="preserve">presents unique environmental challenges that demand specialized engineering solutions. The city is a deltaic metropolis, prone to flooding, high humidity, and extreme temperature variations. For an</w:t>
      </w:r>
      <w:r>
        <w:t xml:space="preserve"> </w:t>
      </w:r>
      <w:r>
        <w:rPr>
          <w:bCs/>
          <w:b/>
        </w:rPr>
        <w:t xml:space="preserve">Aerospace Engineer</w:t>
      </w:r>
      <w:r>
        <w:t xml:space="preserve">, these are not abstract variables but critical design constraints. When analyzing the potential for developing local aviation infrastructure or maintaining existing fleets at Hazrat Shahjalal International Airport and regional airstrips, one must consider corrosion rates due to salinity and dust infiltration in turbine engines.</w:t>
      </w:r>
    </w:p>
    <w:p>
      <w:pPr>
        <w:pStyle w:val="BodyText"/>
      </w:pPr>
      <w:r>
        <w:t xml:space="preserve">My reflection here turns towards sustainability. The global aerospace industry is moving toward green propulsion. In the context of Bangladesh, this is not just an environmental imperative but a cost-saving necessity for a developing nation. An</w:t>
      </w:r>
      <w:r>
        <w:t xml:space="preserve"> </w:t>
      </w:r>
      <w:r>
        <w:rPr>
          <w:bCs/>
          <w:b/>
        </w:rPr>
        <w:t xml:space="preserve">Aerospace Engineer</w:t>
      </w:r>
      <w:r>
        <w:t xml:space="preserve"> </w:t>
      </w:r>
      <w:r>
        <w:t xml:space="preserve">in Dhaka must advocate for and implement maintenance protocols that extend the lifespan of aircraft components against harsh weather conditions. Furthermore, there is a growing interest in using remote sensing data—a domain rooted in aerospace technology—for disaster management. Bangladesh is highly vulnerable to cyclones and floods. Aerospace engineers contribute by designing or calibrating satellite-based monitoring systems that predict weather patterns, thereby saving lives. This intersection of high-tech aerospace science and ground-level humanitarian aid is where the true value of my profession lies in this region.</w:t>
      </w:r>
    </w:p>
    <w:bookmarkEnd w:id="21"/>
    <w:bookmarkStart w:id="22" w:name="X2a4b10284ee931f6cb024f2c705e2cb9da91a63"/>
    <w:p>
      <w:pPr>
        <w:pStyle w:val="Heading2"/>
      </w:pPr>
      <w:r>
        <w:t xml:space="preserve">Economic Empowerment and Technological Sovereignty</w:t>
      </w:r>
    </w:p>
    <w:p>
      <w:pPr>
        <w:pStyle w:val="FirstParagraph"/>
      </w:pPr>
      <w:r>
        <w:t xml:space="preserve">A significant portion of my reflection focuses on economic empowerment. Historically, Bangladesh has relied heavily on imported technology for its aviation sector. As an engineer based in</w:t>
      </w:r>
      <w:r>
        <w:t xml:space="preserve"> </w:t>
      </w:r>
      <w:r>
        <w:rPr>
          <w:bCs/>
          <w:b/>
        </w:rPr>
        <w:t xml:space="preserve">Bangladesh Dhaka</w:t>
      </w:r>
      <w:r>
        <w:t xml:space="preserve">, I see a critical need to transition from being consumers of aerospace technology to creators and adaptors of it. This requires a robust local educational ecosystem and industry support. The presence of an</w:t>
      </w:r>
      <w:r>
        <w:t xml:space="preserve"> </w:t>
      </w:r>
      <w:r>
        <w:rPr>
          <w:bCs/>
          <w:b/>
        </w:rPr>
        <w:t xml:space="preserve">Aerospace Engineer</w:t>
      </w:r>
      <w:r>
        <w:t xml:space="preserve"> </w:t>
      </w:r>
      <w:r>
        <w:t xml:space="preserve">in the country signals a shift toward technological sovereignty.</w:t>
      </w:r>
    </w:p>
    <w:p>
      <w:pPr>
        <w:pStyle w:val="BodyText"/>
      </w:pPr>
      <w:r>
        <w:t xml:space="preserve">We are seeing the emergence of local tech startups in Dhaka’s innovation hubs that are exploring UAV manufacturing for agriculture and surveillance. An aerospace engineer plays a pivotal role here, ensuring that these drones meet international safety standards while being affordable for local farmers. By applying computational fluid dynamics to design low-cost propellers or using composite materials to reduce weight, we directly impact the livelihoods of millions in rural Bangladesh who depend on agriculture. This is the democratization of aerospace engineering—taking elite scientific knowledge and applying it to grassroots economic development.</w:t>
      </w:r>
    </w:p>
    <w:bookmarkEnd w:id="22"/>
    <w:bookmarkStart w:id="23" w:name="cultural-and-educational-integration"/>
    <w:p>
      <w:pPr>
        <w:pStyle w:val="Heading2"/>
      </w:pPr>
      <w:r>
        <w:t xml:space="preserve">Cultural and Educational Integration</w:t>
      </w:r>
    </w:p>
    <w:p>
      <w:pPr>
        <w:pStyle w:val="FirstParagraph"/>
      </w:pPr>
      <w:r>
        <w:t xml:space="preserve">Beyond technical applications, there is a cultural reflection inherent in this role. In many parts of the world, aerospace engineering is viewed as elitist or purely military. In</w:t>
      </w:r>
      <w:r>
        <w:t xml:space="preserve"> </w:t>
      </w:r>
      <w:r>
        <w:rPr>
          <w:bCs/>
          <w:b/>
        </w:rPr>
        <w:t xml:space="preserve">Bangladesh Dhaka</w:t>
      </w:r>
      <w:r>
        <w:t xml:space="preserve">, I strive to demystify this profession. By engaging with students at local universities and participating in science fairs in the capital, I aim to inspire a new generation of engineers who see potential not just in importing knowledge but in creating it.</w:t>
      </w:r>
    </w:p>
    <w:p>
      <w:pPr>
        <w:pStyle w:val="BodyText"/>
      </w:pPr>
      <w:r>
        <w:t xml:space="preserve">The narrative of the</w:t>
      </w:r>
      <w:r>
        <w:t xml:space="preserve"> </w:t>
      </w:r>
      <w:r>
        <w:rPr>
          <w:bCs/>
          <w:b/>
        </w:rPr>
        <w:t xml:space="preserve">Aerospace Engineer</w:t>
      </w:r>
      <w:r>
        <w:t xml:space="preserve"> </w:t>
      </w:r>
      <w:r>
        <w:t xml:space="preserve">must be rewritten to include stories from the Global South. It is about showing young minds in Dhaka that they can contribute to global aerospace advancements while solving local problems. Whether it is designing a solar-powered glider for environmental monitoring or improving air traffic management systems to handle growing flight volumes, the identity of an engineer in this region is one of resilience and innovation.</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Bangladesh Dhaka</w:t>
      </w:r>
      <w:r>
        <w:t xml:space="preserve"> </w:t>
      </w:r>
      <w:r>
        <w:t xml:space="preserve">is a multifaceted role that transcends traditional boundaries. It involves tackling urban logistics through drone technology, protecting lives through satellite-based disaster management, ensuring the longevity of infrastructure against harsh climates, and fostering economic independence through local manufacturing and innovation. This reflection underscores that aerospace engineering is not a distant luxury but a vital component of modern development in Bangladesh. As Dhaka continues to grow into a megacity with aspirations for global integration, the contributions of aerospace engineers will be instrumental in shaping its future skies, ensuring they are safe, efficient, and inclusive. The journey is ongoing, filled with technical hurdles and bureaucratic challenges, but the potential for impact is limitless.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Aerospace Engineer in Bangladesh Dhaka</dc:title>
  <dc:creator/>
  <dc:language>en</dc:language>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