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cd3134cf711cc9e13cb96d2acac55d9c8d7f6b6"/>
    <w:p>
      <w:pPr>
        <w:pStyle w:val="Heading1"/>
      </w:pPr>
      <w:r>
        <w:t xml:space="preserve">A Reflection on the Role and Future of the Aerospace Engineer in Chile, Santiago</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Santiago de Chile, Chile</w:t>
      </w:r>
    </w:p>
    <w:bookmarkStart w:id="20" w:name="Xe7b31fbf6ea74b7a6e211e512449294d6031e13"/>
    <w:p>
      <w:pPr>
        <w:pStyle w:val="Heading2"/>
      </w:pPr>
      <w:r>
        <w:t xml:space="preserve">I. Introduction: The Sky Above Andino Country</w:t>
      </w:r>
    </w:p>
    <w:p>
      <w:pPr>
        <w:pStyle w:val="FirstParagraph"/>
      </w:pPr>
      <w:r>
        <w:t xml:space="preserve">Sitting in the bustling capital of Santiago, with the majestic Andes mountains forming a dramatic backdrop against the horizon, one cannot help but feel a profound connection to the concept of flight. For centuries, these mountains have been seen as barriers; however, for an</w:t>
      </w:r>
      <w:r>
        <w:t xml:space="preserve"> </w:t>
      </w:r>
      <w:r>
        <w:rPr>
          <w:bCs/>
          <w:b/>
        </w:rPr>
        <w:t xml:space="preserve">Aerospace Engineer</w:t>
      </w:r>
      <w:r>
        <w:t xml:space="preserve">, they represent not obstacles but challenges to be overcome through innovation and precision. This reflection paper aims to explore the multifaceted role of the aerospace engineer within the specific context of Chile and its capital city, Santiago. It is an exploration of how technical expertise intersects with national ambition, geographical reality, and global connectivity in a nation that is often perceived as peripheral to major aerospace hubs but possesses unique strategic advantages.</w:t>
      </w:r>
    </w:p>
    <w:bookmarkEnd w:id="20"/>
    <w:bookmarkStart w:id="21" w:name="X173bd01bf59ae1297575736789a30583002aac1"/>
    <w:p>
      <w:pPr>
        <w:pStyle w:val="Heading2"/>
      </w:pPr>
      <w:r>
        <w:t xml:space="preserve">II. The Geographical Imperative: Why Aerospace Matters in Chile</w:t>
      </w:r>
    </w:p>
    <w:p>
      <w:pPr>
        <w:pStyle w:val="FirstParagraph"/>
      </w:pPr>
      <w:r>
        <w:t xml:space="preserve">To understand the significance of the aerospace profession in this region, one must first appreciate the unique geography of Chile. Stretching over 4,300 kilometers along the western coast of South America, with an average width of only 177 kilometers, Chile is a land of extremes. The</w:t>
      </w:r>
      <w:r>
        <w:t xml:space="preserve"> </w:t>
      </w:r>
      <w:r>
        <w:rPr>
          <w:bCs/>
          <w:b/>
        </w:rPr>
        <w:t xml:space="preserve">Aerospace Engineer</w:t>
      </w:r>
      <w:r>
        <w:t xml:space="preserve"> </w:t>
      </w:r>
      <w:r>
        <w:t xml:space="preserve">plays a critical role in bridging this vast longitudinal distance. In Santiago, the central hub of economic and political activity, the demand for efficient transport solutions is acute. The engineer’s work extends beyond mere manufacturing; it involves designing systems that respect the delicate ecological balance of our diverse biomes—from the arid Atacama Desert to the glacial peaks of Patagonia.</w:t>
      </w:r>
    </w:p>
    <w:p>
      <w:pPr>
        <w:pStyle w:val="BodyText"/>
      </w:pPr>
      <w:r>
        <w:t xml:space="preserve">Moreover, Chile’s location at the southern tip of South America makes it a crucial node for international aviation. Santiago International Airport (Arturo Merino Benítez) serves as a primary gateway for traffic between South America, North America, and Europe. The</w:t>
      </w:r>
      <w:r>
        <w:t xml:space="preserve"> </w:t>
      </w:r>
      <w:r>
        <w:rPr>
          <w:bCs/>
          <w:b/>
        </w:rPr>
        <w:t xml:space="preserve">Aerospace Engineer</w:t>
      </w:r>
      <w:r>
        <w:t xml:space="preserve"> </w:t>
      </w:r>
      <w:r>
        <w:t xml:space="preserve">working in or contributing to this ecosystem must ensure that infrastructure is resilient against seismic activity—a constant reality in Chile—and efficient enough to handle increasing global trade volumes.</w:t>
      </w:r>
    </w:p>
    <w:bookmarkEnd w:id="21"/>
    <w:bookmarkStart w:id="22" w:name="Xdebc1c7920c9b4d4a7ea2961c652be1d48100a9"/>
    <w:p>
      <w:pPr>
        <w:pStyle w:val="Heading2"/>
      </w:pPr>
      <w:r>
        <w:t xml:space="preserve">III. The Role of the Aerospace Engineer: Beyond Airframes</w:t>
      </w:r>
    </w:p>
    <w:p>
      <w:pPr>
        <w:pStyle w:val="FirstParagraph"/>
      </w:pPr>
      <w:r>
        <w:t xml:space="preserve">The traditional image of the aerospace engineer might conjure visions of jet engines and satellite launches. However, in</w:t>
      </w:r>
      <w:r>
        <w:t xml:space="preserve"> </w:t>
      </w:r>
      <w:r>
        <w:rPr>
          <w:bCs/>
          <w:b/>
        </w:rPr>
        <w:t xml:space="preserve">Santiago</w:t>
      </w:r>
      <w:r>
        <w:t xml:space="preserve">, the role is increasingly diversified. While commercial aviation maintenance and optimization remain vital, there is a growing sector focused on Unmanned Aerial Systems (UAS). The vast agricultural lands surrounding Santiago require precise monitoring for crop health, water management, and pest control. Here, the aerospace engineer transitions into a data scientist and drone specialist.</w:t>
      </w:r>
    </w:p>
    <w:p>
      <w:pPr>
        <w:pStyle w:val="BodyText"/>
      </w:pPr>
      <w:r>
        <w:t xml:space="preserve">In this capacity, the engineer must possess interdisciplinary skills. They need to understand aerodynamics but also remote sensing technologies and big data analytics. The reflection on this role highlights a shift from purely mechanical design to integrated system engineering. In</w:t>
      </w:r>
      <w:r>
        <w:t xml:space="preserve"> </w:t>
      </w:r>
      <w:r>
        <w:rPr>
          <w:bCs/>
          <w:b/>
        </w:rPr>
        <w:t xml:space="preserve">Chile</w:t>
      </w:r>
      <w:r>
        <w:t xml:space="preserve">, where agriculture contributes significantly to the GDP, the aerospace engineer is becoming an indispensable partner in agri-tech innovation. This evolution challenges traditional engineering curricula and demands a continuous learning mindset among professionals based in the capital.</w:t>
      </w:r>
    </w:p>
    <w:bookmarkEnd w:id="22"/>
    <w:bookmarkStart w:id="23" w:name="X785184d5cbe482dfd1e1055d7ed03cdb3ca4ead"/>
    <w:p>
      <w:pPr>
        <w:pStyle w:val="Heading2"/>
      </w:pPr>
      <w:r>
        <w:t xml:space="preserve">IV. Innovation and Sustainability: A Chilean Perspective</w:t>
      </w:r>
    </w:p>
    <w:p>
      <w:pPr>
        <w:pStyle w:val="FirstParagraph"/>
      </w:pPr>
      <w:r>
        <w:t xml:space="preserve">Sustainability is no longer optional; it is a mandate. For the</w:t>
      </w:r>
      <w:r>
        <w:t xml:space="preserve"> </w:t>
      </w:r>
      <w:r>
        <w:rPr>
          <w:bCs/>
          <w:b/>
        </w:rPr>
        <w:t xml:space="preserve">Aerospace Engineer</w:t>
      </w:r>
      <w:r>
        <w:t xml:space="preserve"> </w:t>
      </w:r>
      <w:r>
        <w:t xml:space="preserve">operating in</w:t>
      </w:r>
      <w:r>
        <w:t xml:space="preserve"> </w:t>
      </w:r>
      <w:r>
        <w:rPr>
          <w:bCs/>
          <w:b/>
        </w:rPr>
        <w:t xml:space="preserve">Santiago</w:t>
      </w:r>
      <w:r>
        <w:t xml:space="preserve">, this means engaging with green technologies. Chile has ambitious renewable energy goals, aiming to be carbon neutral by 2050. The aerospace sector contributes to this through the development of more fuel-efficient aircraft components and the exploration of Sustainable Aviation Fuels (SAFs).</w:t>
      </w:r>
    </w:p>
    <w:p>
      <w:pPr>
        <w:pStyle w:val="BodyText"/>
      </w:pPr>
      <w:r>
        <w:t xml:space="preserve">Furthermore, the engineer must consider the environmental impact of airspace expansion. As Santiago continues to grow, noise pollution and air quality become pressing concerns for its residents. An ethical aerospace engineer does not just ask "Can we build this?" but "How does this affect our community and environment?" This reflective practice is essential in a democratic society like Chile, where public consultation and environmental regulations are strictly enforced. The engineer must be an advocate for sustainable design, ensuring that progress does not come at the cost of ecological degradation.</w:t>
      </w:r>
    </w:p>
    <w:bookmarkEnd w:id="23"/>
    <w:bookmarkStart w:id="24" w:name="X35a6e25e6efadc952e93f7dfee475c2933e2928"/>
    <w:p>
      <w:pPr>
        <w:pStyle w:val="Heading2"/>
      </w:pPr>
      <w:r>
        <w:t xml:space="preserve">V. Challenges and Opportunities: The Local Ecosystem</w:t>
      </w:r>
    </w:p>
    <w:p>
      <w:pPr>
        <w:pStyle w:val="FirstParagraph"/>
      </w:pPr>
      <w:r>
        <w:t xml:space="preserve">The aerospace industry in</w:t>
      </w:r>
      <w:r>
        <w:t xml:space="preserve"> </w:t>
      </w:r>
      <w:r>
        <w:rPr>
          <w:bCs/>
          <w:b/>
        </w:rPr>
        <w:t xml:space="preserve">Chile</w:t>
      </w:r>
      <w:r>
        <w:t xml:space="preserve">, particularly centered in</w:t>
      </w:r>
      <w:r>
        <w:t xml:space="preserve"> </w:t>
      </w:r>
      <w:r>
        <w:rPr>
          <w:bCs/>
          <w:b/>
        </w:rPr>
        <w:t xml:space="preserve">Santiago</w:t>
      </w:r>
      <w:r>
        <w:t xml:space="preserve">, faces distinct challenges. Compared to global giants like the USA or Europe, our local industry is smaller. This presents a challenge in terms of scale but also an opportunity for agility and niche specialization. We are not trying to build the next Boeing 747; we are focusing on specialized components, satellite ground stations (leveraging Chile’s clear skies in the north), and drone logistics.</w:t>
      </w:r>
    </w:p>
    <w:p>
      <w:pPr>
        <w:pStyle w:val="BodyText"/>
      </w:pPr>
      <w:r>
        <w:t xml:space="preserve">However, there is a brain drain issue. Many top engineering talents from Santiago move abroad for larger opportunities. Therefore, a key reflection point for the industry is retention and stimulation of local innovation. Government policies that support startups in aerospace tech within</w:t>
      </w:r>
      <w:r>
        <w:t xml:space="preserve"> </w:t>
      </w:r>
      <w:r>
        <w:rPr>
          <w:bCs/>
          <w:b/>
        </w:rPr>
        <w:t xml:space="preserve">Santiago</w:t>
      </w:r>
      <w:r>
        <w:t xml:space="preserve"> </w:t>
      </w:r>
      <w:r>
        <w:t xml:space="preserve">are crucial. The engineer must also engage in academic leadership, mentoring new generations to see their value within the national context.</w:t>
      </w:r>
    </w:p>
    <w:bookmarkEnd w:id="24"/>
    <w:bookmarkStart w:id="25" w:name="Xea174604cbbdeb6b8e849890b538b3a9bb90d86"/>
    <w:p>
      <w:pPr>
        <w:pStyle w:val="Heading2"/>
      </w:pPr>
      <w:r>
        <w:t xml:space="preserve">VI. Conclusion: Soaring Towards a New Horizon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Santiago</w:t>
      </w:r>
      <w:r>
        <w:t xml:space="preserve">, Chile, is evolving rapidly. It is no longer confined to traditional aviation maintenance but extends into agriculture, environmental monitoring, and sustainable technology. The geographical uniqueness of Chile provides both challenges and opportunities that require engineers to be adaptable, innovative, and ethically grounded.</w:t>
      </w:r>
    </w:p>
    <w:p>
      <w:pPr>
        <w:pStyle w:val="BodyText"/>
      </w:pPr>
      <w:r>
        <w:t xml:space="preserve">As we look to the future, the integration of aerospace technologies into daily life in</w:t>
      </w:r>
      <w:r>
        <w:t xml:space="preserve"> </w:t>
      </w:r>
      <w:r>
        <w:rPr>
          <w:bCs/>
          <w:b/>
        </w:rPr>
        <w:t xml:space="preserve">Santiago</w:t>
      </w:r>
      <w:r>
        <w:t xml:space="preserve"> </w:t>
      </w:r>
      <w:r>
        <w:t xml:space="preserve">will deepen. From drone deliveries in urban areas to advanced satellite communications ensuring connectivity in remote regions, the aerospace engineer is at the forefront of this transformation. This reflection serves as a reminder that while our industry may be smaller globally, its impact on national development and quality of life is profound. We must continue to push boundaries, collaborate across disciplines, and uphold the highest standards of engineering excellence to ensure that Chile remains competitive and sustainable in the global aerospace arena.</w:t>
      </w:r>
    </w:p>
    <w:p>
      <w:pPr>
        <w:pStyle w:val="BodyText"/>
      </w:pPr>
      <w:r>
        <w:t xml:space="preserve">Prepared by:</w:t>
      </w:r>
    </w:p>
    <w:p>
      <w:pPr>
        <w:pStyle w:val="BodyText"/>
      </w:pPr>
      <w:r>
        <w:t xml:space="preserve">[Your Name/Author]</w:t>
      </w:r>
    </w:p>
    <w:p>
      <w:pPr>
        <w:pStyle w:val="BodyText"/>
      </w:pPr>
      <w:r>
        <w:t xml:space="preserve">Santiago de Chile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 in Chile Santiago</dc:title>
  <dc:creator/>
  <dc:language>en</dc:language>
  <cp:keywords/>
  <dcterms:created xsi:type="dcterms:W3CDTF">2026-07-29T14:40:49Z</dcterms:created>
  <dcterms:modified xsi:type="dcterms:W3CDTF">2026-07-29T14:40:49Z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