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Aerospace</w:t>
      </w:r>
      <w:r>
        <w:t xml:space="preserve"> </w:t>
      </w:r>
      <w:r>
        <w:t xml:space="preserve">Engineer</w:t>
      </w:r>
      <w:r>
        <w:t xml:space="preserve"> </w:t>
      </w:r>
      <w:r>
        <w:t xml:space="preserve">in</w:t>
      </w:r>
      <w:r>
        <w:t xml:space="preserve"> </w:t>
      </w:r>
      <w:r>
        <w:t xml:space="preserve">France,</w:t>
      </w:r>
      <w:r>
        <w:t xml:space="preserve"> </w:t>
      </w:r>
      <w:r>
        <w:t xml:space="preserve">Paris</w:t>
      </w:r>
    </w:p>
    <w:p>
      <w:pPr>
        <w:pStyle w:val="FirstParagraph"/>
      </w:pPr>
      <w:r>
        <w:t xml:space="preserve">1. Introduction to the Context</w:t>
      </w:r>
      <w:r>
        <w:t xml:space="preserve"> </w:t>
      </w:r>
      <w:r>
        <w:t xml:space="preserve">As an individual reflecting upon the multifaceted role of an Aerospace Engineer, particularly within the unique and historically significant context of France Paris, one must first appreciate the intricate dance between tradition and innovation. The city of Paris is not merely a geographical location; it is a symbol of culture, art, and intellectual history. However, beneath its romantic façade lies one of the most sophisticated industrial hubs in Europe for aerospace technology. This reflection paper aims to explore the professional journey, responsibilities, challenges faced by an Aerospace Engineer operating within this dynamic environment. The intersection of engineering precision with the cultural richness of France Paris provides a unique backdrop against which technological advancement unfolds.</w:t>
      </w:r>
      <w:r>
        <w:t xml:space="preserve"> </w:t>
      </w:r>
      <w:r>
        <w:t xml:space="preserve">2. The Historical Weight and Modern Reality of Aerospace Engineering</w:t>
      </w:r>
      <w:r>
        <w:t xml:space="preserve"> </w:t>
      </w:r>
      <w:r>
        <w:t xml:space="preserve">To understand the role of an Aerospace Engineer in France Paris today is to acknowledge the deep roots that aviation and space exploration have in French history. From Blériot’s crossing of the English Channel to the development of Ariane rockets, France has always been a pioneer. In Paris, specifically in regions like Île-de-France which houses major facilities for Airbus and Thales Alenia Space, an Aerospace Engineer does not just work on blueprints; they stand on the shoulders of giants. The reflection here is one of humility and responsibility. Every calculation made by an Aerospace Engineer carries the weight of national pride and global expectation.</w:t>
      </w:r>
      <w:r>
        <w:t xml:space="preserve"> </w:t>
      </w:r>
      <w:r>
        <w:t xml:space="preserve">3. Technical Challenges and Innovations in Paris</w:t>
      </w:r>
      <w:r>
        <w:t xml:space="preserve"> </w:t>
      </w:r>
      <w:r>
        <w:t xml:space="preserve">The daily life of an Aerospace Engineer in France Paris involves navigating complex technical landscapes. Whether working on aerodynamics for next-generation commercial aircraft or developing guidance systems for satellite constellations, the engineer must balance theoretical physics with practical application. In France Paris, there is a strong emphasis on sustainability. With the European Union’s ambitious Green Deal targets, Aerospace Engineers are increasingly tasked with designing engines that burn less fuel and reduce carbon footprints. This environmental consciousness adds a layer of complexity to their work, requiring innovative solutions that do not compromise safety or performance.</w:t>
      </w:r>
      <w:r>
        <w:t xml:space="preserve"> </w:t>
      </w:r>
      <w:r>
        <w:t xml:space="preserve">4. The Cultural Integration of Engineering and Art</w:t>
      </w:r>
      <w:r>
        <w:t xml:space="preserve"> </w:t>
      </w:r>
      <w:r>
        <w:t xml:space="preserve">One cannot reflect on working as an Aerospace Engineer in France Paris without mentioning the unique cultural synergy present in the capital city. Engineering is often viewed as purely logical and rigid, yet in France Paris, it is imbued with a sense of aesthetics and elegance. This influence permeates the design process. An Aerospace Engineer here might find themselves inspired by classical architecture when considering structural integrity or by modern art when thinking about user interface design in cockpits. This cross-pollination of ideas fosters creativity, leading to designs that are not only functional but also elegant and intuitive.</w:t>
      </w:r>
      <w:r>
        <w:t xml:space="preserve"> </w:t>
      </w:r>
      <w:r>
        <w:t xml:space="preserve">5. Collaboration and International Dynamics</w:t>
      </w:r>
      <w:r>
        <w:t xml:space="preserve"> </w:t>
      </w:r>
      <w:r>
        <w:t xml:space="preserve">Paris is a global hub for diplomacy and international cooperation. Consequently, an Aerospace Engineer in France Paris often works within diverse, multicultural teams. Projects are frequently collaborative efforts involving partners from across Europe and beyond. This necessitates strong communication skills alongside technical expertise. The ability to navigate different engineering standards, languages, and cultural approaches is crucial. Reflection on this aspect reveals that soft skills are just as important as hard science in ensuring the success of international aerospace projects based in France Paris.</w:t>
      </w:r>
      <w:r>
        <w:t xml:space="preserve"> </w:t>
      </w:r>
      <w:r>
        <w:t xml:space="preserve">6. Career Development and Educational Pathways</w:t>
      </w:r>
      <w:r>
        <w:t xml:space="preserve"> </w:t>
      </w:r>
      <w:r>
        <w:t xml:space="preserve">For those aspiring to become Aerospace Engineers with a focus on working in France Paris, the educational pathway is rigorous yet rewarding. Institutions such as École Polytechnique and Supaéro offer world-class training that combines fundamental sciences with specialized aerospace applications. The reflection here is on the dedication required; the curriculum demands excellence in mathematics, physics, and computer science. Moreover, continuous learning is essential due to the rapid pace of technological change in Paris’s aerospace sector. Engineers must stay updated on advancements in materials science, artificial intelligence, and autonomous systems to remain competitive and effective.</w:t>
      </w:r>
      <w:r>
        <w:t xml:space="preserve"> </w:t>
      </w:r>
      <w:r>
        <w:t xml:space="preserve">7. Ethical Considerations and Future Outlook</w:t>
      </w:r>
      <w:r>
        <w:t xml:space="preserve"> </w:t>
      </w:r>
      <w:r>
        <w:t xml:space="preserve">Finally, reflecting on the role of an Aerospace Engineer in France Paris involves considering ethical implications and future visions. As technologies become more powerful, so do the responsibilities of those who wield them. Questions regarding dual-use technologies (civilian vs military applications), data privacy in connected aircraft, and equitable access to space resources come into play. An Aerospace Engineer must be ethically grounded, ensuring that their innovations serve humanity positively. Looking forward, the future in France Paris holds promise for sustainable aviation and expanded space exploration, driven by engineers who are not only technically proficient but also socially aware.</w:t>
      </w:r>
      <w:r>
        <w:t xml:space="preserve"> </w:t>
      </w:r>
      <w:r>
        <w:t xml:space="preserve">8. Conclusion</w:t>
      </w:r>
      <w:r>
        <w:t xml:space="preserve"> </w:t>
      </w:r>
      <w:r>
        <w:t xml:space="preserve">In conclusion, being an Aerospace Engineer in France Paris is a profound privilege that blends high-tech innovation with rich cultural heritage. It requires a blend of technical prowess, creative thinking, ethical responsibility, and collaborative spirit. The experience is shaped by the city’s historical legacy while pushing the boundaries of what is possible in modern engineering. For anyone reflecting on this career path, it becomes clear that it is not just about building machines; it is about contributing to humanity’s ability to explore and connect with the world above us, all from one of Europe’s most vibrant cities. This reflection underscores the importance of viewing aerospace engineering as a holistic endeavor, deeply embedded in the social and cultural fabric of France Paris.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Aerospace Engineer in France, Paris</dc:title>
  <dc:creator/>
  <dc:language>en</dc:language>
  <cp:keywords/>
  <dcterms:created xsi:type="dcterms:W3CDTF">2026-07-29T23:16:45Z</dcterms:created>
  <dcterms:modified xsi:type="dcterms:W3CDTF">2026-07-29T23:16:45Z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