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Becoming</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Italy</w:t>
      </w:r>
      <w:r>
        <w:t xml:space="preserve"> </w:t>
      </w:r>
      <w:r>
        <w:t xml:space="preserve">Milan</w:t>
      </w:r>
    </w:p>
    <w:bookmarkStart w:id="25" w:name="Xfb4add8d9ffe39720fa1751efce5ed4d4a48385"/>
    <w:p>
      <w:pPr>
        <w:pStyle w:val="Heading1"/>
      </w:pPr>
      <w:r>
        <w:t xml:space="preserve">Bridging Tradition and Innovation:</w:t>
      </w:r>
      <w:r>
        <w:br/>
      </w:r>
      <w:r>
        <w:t xml:space="preserve">A Personal Reflection on the Role of the Aerospace Engineer in Italy Milan</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Professional Reflection and Career Trajectory</w:t>
      </w:r>
    </w:p>
    <w:bookmarkStart w:id="20" w:name="X7063ece2b83fe597eabad4005ac7b39a8a116ea"/>
    <w:p>
      <w:pPr>
        <w:pStyle w:val="Heading2"/>
      </w:pPr>
      <w:r>
        <w:t xml:space="preserve">The Intersection of Heritage and Modernity</w:t>
      </w:r>
    </w:p>
    <w:p>
      <w:pPr>
        <w:pStyle w:val="FirstParagraph"/>
      </w:pPr>
      <w:r>
        <w:t xml:space="preserve">To stand on the precipice of a career in aerospace engineering within the vibrant urban landscape of Italy Milan is to witness a unique confluence of history, industry, and futuristic ambition. For years, my understanding of aviation was rooted in the mechanical marvels that dominated headlines across Europe and North America. However, choosing to define my professional identity as an</w:t>
      </w:r>
      <w:r>
        <w:t xml:space="preserve"> </w:t>
      </w:r>
      <w:r>
        <w:rPr>
          <w:bCs/>
          <w:b/>
        </w:rPr>
        <w:t xml:space="preserve">Aerospace Engineer</w:t>
      </w:r>
      <w:r>
        <w:t xml:space="preserve"> </w:t>
      </w:r>
      <w:r>
        <w:t xml:space="preserve">within the specific context of</w:t>
      </w:r>
      <w:r>
        <w:t xml:space="preserve"> </w:t>
      </w:r>
      <w:r>
        <w:rPr>
          <w:bCs/>
          <w:b/>
        </w:rPr>
        <w:t xml:space="preserve">Italy Milan</w:t>
      </w:r>
      <w:r>
        <w:t xml:space="preserve"> </w:t>
      </w:r>
      <w:r>
        <w:t xml:space="preserve">has transformed this abstract concept into a tangible, deeply personal mission. This reflection explores not only the technical demands of the profession but also the cultural and industrial nuances that make this city a pivotal hub for aviation excellence in Southern Europe.</w:t>
      </w:r>
    </w:p>
    <w:p>
      <w:pPr>
        <w:pStyle w:val="BodyText"/>
      </w:pPr>
      <w:r>
        <w:t xml:space="preserve">Milan is often celebrated globally for its fashion capital status and design prowess. Yet, beneath the surface of its commercial vibrancy lies a robust industrial backbone that has quietly supported some of the world’s most significant aerospace projects. As I reflect on my journey toward mastering this discipline, I am struck by how the aesthetic sensibility prevalent in Milan influences engineering approaches here. In</w:t>
      </w:r>
      <w:r>
        <w:t xml:space="preserve"> </w:t>
      </w:r>
      <w:r>
        <w:rPr>
          <w:bCs/>
          <w:b/>
        </w:rPr>
        <w:t xml:space="preserve">Italy Milan</w:t>
      </w:r>
      <w:r>
        <w:t xml:space="preserve">, form and function are not mutually exclusive; they are symbiotic. An</w:t>
      </w:r>
      <w:r>
        <w:t xml:space="preserve"> </w:t>
      </w:r>
      <w:r>
        <w:rPr>
          <w:bCs/>
          <w:b/>
        </w:rPr>
        <w:t xml:space="preserve">Aerospace Engineer</w:t>
      </w:r>
      <w:r>
        <w:t xml:space="preserve"> </w:t>
      </w:r>
      <w:r>
        <w:t xml:space="preserve">in this region is expected to produce solutions that are not only aerodynamically efficient and structurally sound but also mindful of the broader design ecosystem. This holistic approach challenges me to think beyond mere calculations, pushing me to consider how engineering decisions impact sustainability, manufacturing feasibility, and even human experience.</w:t>
      </w:r>
    </w:p>
    <w:bookmarkEnd w:id="20"/>
    <w:bookmarkStart w:id="21" w:name="the-industrial-ecosystem-of-italy-milan"/>
    <w:p>
      <w:pPr>
        <w:pStyle w:val="Heading2"/>
      </w:pPr>
      <w:r>
        <w:t xml:space="preserve">The Industrial Ecosystem of Italy Milan</w:t>
      </w:r>
    </w:p>
    <w:p>
      <w:pPr>
        <w:pStyle w:val="FirstParagraph"/>
      </w:pPr>
      <w:r>
        <w:t xml:space="preserve">The presence of major aerospace conglomerates and specialized supply chain entities in and around Lombardy provides a fertile ground for professional growth. Reflecting on the local industry landscape, it becomes evident that an</w:t>
      </w:r>
      <w:r>
        <w:t xml:space="preserve"> </w:t>
      </w:r>
      <w:r>
        <w:rPr>
          <w:bCs/>
          <w:b/>
        </w:rPr>
        <w:t xml:space="preserve">Aerospace Engineer</w:t>
      </w:r>
      <w:r>
        <w:t xml:space="preserve"> </w:t>
      </w:r>
      <w:r>
        <w:t xml:space="preserve">in this region is rarely working in isolation. The collaborative nature of projects involving large prime contractors requires a level of systemic thinking that goes beyond traditional textbook applications. From composite materials research to advanced avionics integration, the ecosystem in</w:t>
      </w:r>
      <w:r>
        <w:t xml:space="preserve"> </w:t>
      </w:r>
      <w:r>
        <w:rPr>
          <w:bCs/>
          <w:b/>
        </w:rPr>
        <w:t xml:space="preserve">Italy Milan</w:t>
      </w:r>
      <w:r>
        <w:t xml:space="preserve"> </w:t>
      </w:r>
      <w:r>
        <w:t xml:space="preserve">demands versatility.</w:t>
      </w:r>
    </w:p>
    <w:p>
      <w:pPr>
        <w:pStyle w:val="BodyText"/>
      </w:pPr>
      <w:r>
        <w:t xml:space="preserve">I have observed that the engineering culture here emphasizes precision and attention to detail, values deeply ingrained in Italian craftsmanship. This translates into high standards for quality assurance and reliability testing. As an aspiring engineer, I find this rigor both daunting and inspiring. It forces a commitment to excellence that resonates with the broader reputation of Italian industry abroad. Furthermore, the proximity to academic institutions like the Politecnico di Milano allows for a continuous feedback loop between theoretical research and industrial application. This synergy is crucial for an</w:t>
      </w:r>
      <w:r>
        <w:t xml:space="preserve"> </w:t>
      </w:r>
      <w:r>
        <w:rPr>
          <w:bCs/>
          <w:b/>
        </w:rPr>
        <w:t xml:space="preserve">Aerospace Engineer</w:t>
      </w:r>
      <w:r>
        <w:t xml:space="preserve"> </w:t>
      </w:r>
      <w:r>
        <w:t xml:space="preserve">who must stay abreast of rapid technological advancements in electric propulsion, autonomous systems, and sustainable aviation fuels.</w:t>
      </w:r>
    </w:p>
    <w:bookmarkEnd w:id="21"/>
    <w:bookmarkStart w:id="22" w:name="Xf5bea2437d835482ba280f46f4c7e0420785f7b"/>
    <w:p>
      <w:pPr>
        <w:pStyle w:val="Heading2"/>
      </w:pPr>
      <w:r>
        <w:t xml:space="preserve">Sustainability as a Core Engineering Mandate</w:t>
      </w:r>
    </w:p>
    <w:p>
      <w:pPr>
        <w:pStyle w:val="FirstParagraph"/>
      </w:pPr>
      <w:r>
        <w:t xml:space="preserve">No reflection on modern engineering can ignore the pressing imperative of sustainability. In the context of</w:t>
      </w:r>
      <w:r>
        <w:t xml:space="preserve"> </w:t>
      </w:r>
      <w:r>
        <w:rPr>
          <w:bCs/>
          <w:b/>
        </w:rPr>
        <w:t xml:space="preserve">Italy Milan</w:t>
      </w:r>
      <w:r>
        <w:t xml:space="preserve">, where urban density and environmental regulations are stringent, the aerospace sector faces unique challenges and opportunities. The European Union’s aggressive net-zero targets have placed immense pressure on aviation to decarbonize. As an</w:t>
      </w:r>
      <w:r>
        <w:t xml:space="preserve"> </w:t>
      </w:r>
      <w:r>
        <w:rPr>
          <w:bCs/>
          <w:b/>
        </w:rPr>
        <w:t xml:space="preserve">Aerospace Engineer</w:t>
      </w:r>
      <w:r>
        <w:t xml:space="preserve">, this is not merely a regulatory hurdle but a creative challenge.</w:t>
      </w:r>
    </w:p>
    <w:p>
      <w:pPr>
        <w:pStyle w:val="BodyText"/>
      </w:pPr>
      <w:r>
        <w:t xml:space="preserve">I am increasingly focused on how lightweight materials and efficient propulsion systems can reduce the carbon footprint of flight. Working in</w:t>
      </w:r>
      <w:r>
        <w:t xml:space="preserve"> </w:t>
      </w:r>
      <w:r>
        <w:rPr>
          <w:bCs/>
          <w:b/>
        </w:rPr>
        <w:t xml:space="preserve">Italy Milan</w:t>
      </w:r>
      <w:r>
        <w:t xml:space="preserve">, I am exposed to initiatives that prioritize circular economy principles in manufacturing. This means considering the entire lifecycle of an aircraft component, from raw material extraction to end-of-life recycling. The engineering solutions developed here must balance performance with ecological responsibility. This shift requires a multidisciplinary mindset, integrating knowledge from environmental science, materials engineering, and data analytics. It is this complexity that makes the role of an</w:t>
      </w:r>
      <w:r>
        <w:t xml:space="preserve"> </w:t>
      </w:r>
      <w:r>
        <w:rPr>
          <w:bCs/>
          <w:b/>
        </w:rPr>
        <w:t xml:space="preserve">Aerospace Engineer</w:t>
      </w:r>
      <w:r>
        <w:t xml:space="preserve"> </w:t>
      </w:r>
      <w:r>
        <w:t xml:space="preserve">so dynamic and intellectually stimulating.</w:t>
      </w:r>
    </w:p>
    <w:bookmarkEnd w:id="22"/>
    <w:bookmarkStart w:id="23" w:name="X32257f76a7b75fdbe0e9fffaa1266c43cee6b1f"/>
    <w:p>
      <w:pPr>
        <w:pStyle w:val="Heading2"/>
      </w:pPr>
      <w:r>
        <w:t xml:space="preserve">Cross-Cultural Collaboration and Global Perspective</w:t>
      </w:r>
    </w:p>
    <w:p>
      <w:pPr>
        <w:pStyle w:val="FirstParagraph"/>
      </w:pPr>
      <w:r>
        <w:t xml:space="preserve">Milan serves as a gateway between Europe, Asia, and the Americas. For an</w:t>
      </w:r>
      <w:r>
        <w:t xml:space="preserve"> </w:t>
      </w:r>
      <w:r>
        <w:rPr>
          <w:bCs/>
          <w:b/>
        </w:rPr>
        <w:t xml:space="preserve">Aerospace Engineer</w:t>
      </w:r>
      <w:r>
        <w:t xml:space="preserve">, this geographical position fosters a global outlook. Projects often involve international teams, requiring effective communication across linguistic and cultural boundaries. I have come to realize that technical proficiency is only one pillar of success; soft skills such as negotiation, teamwork, and cross-cultural empathy are equally vital.</w:t>
      </w:r>
    </w:p>
    <w:p>
      <w:pPr>
        <w:pStyle w:val="BodyText"/>
      </w:pPr>
      <w:r>
        <w:t xml:space="preserve">The diverse talent pool in</w:t>
      </w:r>
      <w:r>
        <w:t xml:space="preserve"> </w:t>
      </w:r>
      <w:r>
        <w:rPr>
          <w:bCs/>
          <w:b/>
        </w:rPr>
        <w:t xml:space="preserve">Italy Milan</w:t>
      </w:r>
      <w:r>
        <w:t xml:space="preserve"> </w:t>
      </w:r>
      <w:r>
        <w:t xml:space="preserve">exposes engineers to varied problem-solving approaches. By engaging with colleagues from different backgrounds, I have learned to appreciate alternative perspectives that can lead to more robust engineering solutions. This global perspective is essential in an industry where safety and standards are universal, yet implementation strategies may vary by region.</w:t>
      </w:r>
    </w:p>
    <w:bookmarkEnd w:id="23"/>
    <w:bookmarkStart w:id="24" w:name="conclusion-a-commitment-to-excellence"/>
    <w:p>
      <w:pPr>
        <w:pStyle w:val="Heading2"/>
      </w:pPr>
      <w:r>
        <w:t xml:space="preserve">Conclusion: A Commitment to Excellence</w:t>
      </w:r>
    </w:p>
    <w:p>
      <w:pPr>
        <w:pStyle w:val="FirstParagraph"/>
      </w:pPr>
      <w:r>
        <w:t xml:space="preserve">In conclusion, defining my career path as an</w:t>
      </w:r>
      <w:r>
        <w:t xml:space="preserve"> </w:t>
      </w:r>
      <w:r>
        <w:rPr>
          <w:bCs/>
          <w:b/>
        </w:rPr>
        <w:t xml:space="preserve">Aerospace Engineer</w:t>
      </w:r>
      <w:r>
        <w:t xml:space="preserve"> </w:t>
      </w:r>
      <w:r>
        <w:t xml:space="preserve">in</w:t>
      </w:r>
      <w:r>
        <w:t xml:space="preserve"> </w:t>
      </w:r>
      <w:r>
        <w:rPr>
          <w:bCs/>
          <w:b/>
        </w:rPr>
        <w:t xml:space="preserve">Italy Milan</w:t>
      </w:r>
      <w:r>
        <w:t xml:space="preserve"> </w:t>
      </w:r>
      <w:r>
        <w:t xml:space="preserve">represents more than a professional choice; it is an alignment with a city that values innovation, heritage, and sustainability. The challenges of this role are significant, ranging from the technical complexities of next-generation aircraft design to the ethical imperatives of environmental stewardship. However, the opportunities for impact are equally profound.</w:t>
      </w:r>
    </w:p>
    <w:p>
      <w:pPr>
        <w:pStyle w:val="BodyText"/>
      </w:pPr>
      <w:r>
        <w:t xml:space="preserve">I am committed to contributing to this dynamic field by embracing rigorous engineering standards while fostering creativity and collaboration. As I move forward in my career within</w:t>
      </w:r>
      <w:r>
        <w:t xml:space="preserve"> </w:t>
      </w:r>
      <w:r>
        <w:rPr>
          <w:bCs/>
          <w:b/>
        </w:rPr>
        <w:t xml:space="preserve">Italy Milan</w:t>
      </w:r>
      <w:r>
        <w:t xml:space="preserve">, I carry with me the understanding that every calculation, every prototype, and every decision contributes to the broader narrative of aviation’s future. This reflection serves as a testament to my dedication to excellence in aerospace engineering, anchored by the inspiring industrial and cultural context of one of Europe’s most important cities.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Becoming an Aerospace Engineer in Italy Milan</dc:title>
  <dc:creator/>
  <dc:language>en</dc:language>
  <cp:keywords/>
  <dcterms:created xsi:type="dcterms:W3CDTF">2026-07-29T17:51:30Z</dcterms:created>
  <dcterms:modified xsi:type="dcterms:W3CDTF">2026-07-29T17:51:30Z</dcterms:modified>
</cp:coreProperties>
</file>

<file path=docProps/custom.xml><?xml version="1.0" encoding="utf-8"?>
<Properties xmlns="http://schemas.openxmlformats.org/officeDocument/2006/custom-properties" xmlns:vt="http://schemas.openxmlformats.org/officeDocument/2006/docPropsVTypes"/>
</file>