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Ivory</w:t>
      </w:r>
      <w:r>
        <w:t xml:space="preserve"> </w:t>
      </w:r>
      <w:r>
        <w:t xml:space="preserve">Coast</w:t>
      </w:r>
      <w:r>
        <w:t xml:space="preserve"> </w:t>
      </w:r>
      <w:r>
        <w:t xml:space="preserve">Abidjan</w:t>
      </w:r>
    </w:p>
    <w:bookmarkStart w:id="26" w:name="Xd23993eabcd688f90ce931d719759b110b250e6"/>
    <w:p>
      <w:pPr>
        <w:pStyle w:val="Heading1"/>
      </w:pPr>
      <w:r>
        <w:t xml:space="preserve">A Reflection on the Role of the Aerospace Engineer in Ivory Coast Abidjan</w:t>
      </w:r>
    </w:p>
    <w:p>
      <w:pPr>
        <w:pStyle w:val="FirstParagraph"/>
      </w:pPr>
      <w:r>
        <w:t xml:space="preserve">The concept of aerospace engineering is often associated with distant horizons, supersonic jets, and rockets piercing the veil of space. For many, it is a discipline rooted in high-tech laboratories in Europe or North America. However, as I reflect on the evolving landscape of industrial development in West Africa, specifically within the vibrant metropolis of Ivory Coast Abidjan, it becomes evident that aerospace engineering holds a profound and practical significance for local progress. This reflection paper aims to explore how the specialized knowledge of an Aerospace Engineer can be adapted to meet the unique needs of Ivory Coast Abidjan, bridging the gap between global technological advancements and local developmental goals.</w:t>
      </w:r>
    </w:p>
    <w:bookmarkStart w:id="20" w:name="X00952ed19428fcd55fa7b0e7ad50a09289c22e6"/>
    <w:p>
      <w:pPr>
        <w:pStyle w:val="Heading2"/>
      </w:pPr>
      <w:r>
        <w:t xml:space="preserve">The Unique Context of Ivory Coast Abidjan</w:t>
      </w:r>
    </w:p>
    <w:p>
      <w:pPr>
        <w:pStyle w:val="FirstParagraph"/>
      </w:pPr>
      <w:r>
        <w:t xml:space="preserve">Ivory Coast Abidjan is not merely a coastal city; it is the economic heartbeat of Côte d'Ivoire and a critical hub for West African trade, logistics, and emerging industries. The city’s geography, nestled between the Ébrié Lagoon and the Atlantic Ocean, presents specific challenges regarding transportation infrastructure, maritime safety, and environmental monitoring. Furthermore, as a rapidly urbanizing center with a growing population demand for efficient mobility solutions Ivory Coast Abidjan requires innovative engineering minds to navigate these complexities. In this context Aerospace Engineer</w:t>
      </w:r>
    </w:p>
    <w:p>
      <w:pPr>
        <w:pStyle w:val="BodyText"/>
      </w:pPr>
      <w:r>
        <w:t xml:space="preserve">The role of an Aerospace Engineer extends far beyond the design of aircraft. It encompasses fluid dynamics, thermodynamics, materials science, and systems integration. When applied to the context of Ivory Coast Abidjan these technical skills become tools for solving terrestrial problems as well as aerial ones. For instance understanding aerodynamics can aid in designing more efficient wind-resistant structures against coastal erosion or tropical storms which are becoming increasingly common due to climate change.</w:t>
      </w:r>
    </w:p>
    <w:bookmarkEnd w:id="20"/>
    <w:bookmarkStart w:id="21" w:name="aviation-infrastructure-and-safety"/>
    <w:p>
      <w:pPr>
        <w:pStyle w:val="Heading2"/>
      </w:pPr>
      <w:r>
        <w:t xml:space="preserve">Aviation Infrastructure and Safety</w:t>
      </w:r>
    </w:p>
    <w:p>
      <w:pPr>
        <w:pStyle w:val="FirstParagraph"/>
      </w:pPr>
      <w:r>
        <w:t xml:space="preserve">Ivory Coast Abidjan is home to the Félix-Houphouët-Boigny International Airport one of the busiest airports in West Africa. As aviation traffic increases so does the need for rigorous maintenance, safety protocols, and infrastructure optimization. An Aerospace Engineer plays a pivotal role here not only in ensuring that aircraft are airworthy but also in advising on airport infrastructure improvements such as runway design taxiway efficiency and noise pollution mitigation strategies. The presence of skilled Aerospace Engineers ensures that Ivory Coast Abidjan maintains its status as a reliable aviation hub fostering regional connectivity and economic growth.</w:t>
      </w:r>
    </w:p>
    <w:p>
      <w:pPr>
        <w:pStyle w:val="BodyText"/>
      </w:pPr>
      <w:r>
        <w:t xml:space="preserve">Moreover the integration of modern avionics and navigation systems requires continuous professional oversight. By collaborating with international bodies like ICAO (International Civil Aviation Organization) local aerospace professionals can help adapt global best practices to the specific operational environment of Ivory Coast Abidjan ensuring that safety standards are met while promoting local expertise and employment opportunities.</w:t>
      </w:r>
    </w:p>
    <w:bookmarkEnd w:id="21"/>
    <w:bookmarkStart w:id="22" w:name="drones-and-unmanned-aerial-systems-uas"/>
    <w:p>
      <w:pPr>
        <w:pStyle w:val="Heading2"/>
      </w:pPr>
      <w:r>
        <w:t xml:space="preserve">Drones and Unmanned Aerial Systems (UAS)</w:t>
      </w:r>
    </w:p>
    <w:p>
      <w:pPr>
        <w:pStyle w:val="FirstParagraph"/>
      </w:pPr>
      <w:r>
        <w:t xml:space="preserve">One of the most exciting frontiers for aerospace technology in developing regions is the use of Unmanned Aerial Systems commonly known as drones. In Ivory Coast Abidjan drone technology has shown immense potential in agriculture mapping healthcare logistics and environmental monitoring. An Aerospace Engineer specializing in UAS design and operation can lead projects that utilize drones to survey crop health monitor deforestation track urban sprawl or deliver medical supplies to hard-to-reach areas.</w:t>
      </w:r>
    </w:p>
    <w:p>
      <w:pPr>
        <w:pStyle w:val="BodyText"/>
      </w:pPr>
      <w:r>
        <w:t xml:space="preserve">This application of aerospace engineering is particularly relevant for Ivory Coast Abidjan because it offers a cost-effective and rapid solution to logistical challenges inherent in dense urban environments. For example during flood seasons which occasionally impact parts of the city drones can assess damage and guide rescue operations more efficiently than traditional ground-based methods. The ability to design maintain and regulate these systems locally reduces dependency on foreign contractors and builds indigenous technical capacity.</w:t>
      </w:r>
    </w:p>
    <w:bookmarkEnd w:id="22"/>
    <w:bookmarkStart w:id="23" w:name="sustainable-energy-and-green-technology"/>
    <w:p>
      <w:pPr>
        <w:pStyle w:val="Heading2"/>
      </w:pPr>
      <w:r>
        <w:t xml:space="preserve">Sustainable Energy and Green Technology</w:t>
      </w:r>
    </w:p>
    <w:p>
      <w:pPr>
        <w:pStyle w:val="FirstParagraph"/>
      </w:pPr>
      <w:r>
        <w:t xml:space="preserve">The global push toward sustainability resonates strongly in Ivory Coast Abidjan where renewable energy sources such as solar wind and hydroelectric power are being actively developed. Aerospace Engineers possess critical expertise in aerodynamics and thermodynamics which can be transferred to the design of more efficient wind turbines or solar panel orientation systems. Additionally research into biofuels derived from local agricultural resources is an area where aerospace engineering intersects with sustainable development.</w:t>
      </w:r>
    </w:p>
    <w:p>
      <w:pPr>
        <w:pStyle w:val="BodyText"/>
      </w:pPr>
      <w:r>
        <w:t xml:space="preserve">By focusing on green aviation technologies Ivory Coast Abidjan can position itself as a leader in eco-friendly aviation practices in Africa. This might involve experimenting with hybrid-electric propulsion systems for regional flights reducing carbon emissions while maintaining connectivity between coastal cities and inland regions. Such initiatives require deep technical knowledge and innovation exactly the kind of thinking that an Aerospace Engineer brings to the table.</w:t>
      </w:r>
    </w:p>
    <w:bookmarkEnd w:id="23"/>
    <w:bookmarkStart w:id="24" w:name="X30647c4f7e936572af6f90b742c8862a9cd85a5"/>
    <w:p>
      <w:pPr>
        <w:pStyle w:val="Heading2"/>
      </w:pPr>
      <w:r>
        <w:t xml:space="preserve">Educational Impact and Future Generations</w:t>
      </w:r>
    </w:p>
    <w:p>
      <w:pPr>
        <w:pStyle w:val="FirstParagraph"/>
      </w:pPr>
      <w:r>
        <w:t xml:space="preserve">Beyond direct engineering applications there is a significant educational dimension to this reflection. The presence of Aerospace Engineers in Ivory Coast Abidjan serves as a powerful inspiration for young students interested in science technology engineering and mathematics (STEM). By showcasing the practical impact of aerospace engineering on local issues such as traffic congestion healthcare delivery or disaster response educators can motivate the next generation to pursue careers in these fields.</w:t>
      </w:r>
    </w:p>
    <w:p>
      <w:pPr>
        <w:pStyle w:val="BodyText"/>
      </w:pPr>
      <w:r>
        <w:t xml:space="preserve">Universities and technical institutes in Ivory Coast Abidjan can benefit greatly from partnerships with experienced Aerospace Engineers who can help develop curricula that are relevant to contemporary challenges. This creates a cycle of knowledge transfer where theoretical learning is reinforced by real-world application ultimately strengthening the nation’s technological base.</w:t>
      </w:r>
    </w:p>
    <w:bookmarkEnd w:id="24"/>
    <w:bookmarkStart w:id="25" w:name="conclusion"/>
    <w:p>
      <w:pPr>
        <w:pStyle w:val="Heading2"/>
      </w:pPr>
      <w:r>
        <w:t xml:space="preserve">Conclusion</w:t>
      </w:r>
    </w:p>
    <w:p>
      <w:pPr>
        <w:pStyle w:val="FirstParagraph"/>
      </w:pPr>
      <w:r>
        <w:t xml:space="preserve">In conclusion the role of an Aerospace Engineer in Ivory Coast Abidjan is multifaceted and deeply impactful. It transcends traditional boundaries to address critical issues in aviation safety infrastructure modernization sustainable development and technological education. By leveraging specialized engineering knowledge within the unique geographic and economic context of Ivory Coast Abidjan professionals can contribute significantly to national progress and regional stability.</w:t>
      </w:r>
    </w:p>
    <w:p>
      <w:pPr>
        <w:pStyle w:val="BodyText"/>
      </w:pPr>
      <w:r>
        <w:t xml:space="preserve">As Ivory Coast continues to grow as an economic powerhouse in West Africa the integration of aerospace principles into daily urban planning industrial operations and environmental management will become increasingly vital. Therefore investing in aerospace engineering talent and innovation is not just a matter of technological advancement but a strategic imperative for the sustainable future of Ivory Coast Abidjan.</w:t>
      </w:r>
    </w:p>
    <w:p>
      <w:pPr>
        <w:pStyle w:val="BodyText"/>
      </w:pPr>
      <w:r>
        <w:t xml:space="preserve">Reflected upon by</w:t>
      </w:r>
      <w:r>
        <w:br/>
      </w:r>
      <w:r>
        <w:t xml:space="preserve">A Concerned Observer of Technological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Aerospace Engineer in Ivory Coast Abidjan</dc:title>
  <dc:creator/>
  <dc:language>en</dc:language>
  <cp:keywords/>
  <dcterms:created xsi:type="dcterms:W3CDTF">2026-07-29T14:40:42Z</dcterms:created>
  <dcterms:modified xsi:type="dcterms:W3CDTF">2026-07-29T14:40:42Z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