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2" w:name="Xd59e3a097001789b552c8ed515f4cead7373a01"/>
    <w:p>
      <w:pPr>
        <w:pStyle w:val="Heading1"/>
      </w:pPr>
      <w:r>
        <w:t xml:space="preserve">A Reflection on the Intersection of Aviation and Tradition: An Aerospace Engineer in Japan, Osaka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iCs/>
          <w:i/>
        </w:rPr>
        <w:t xml:space="preserve">Note: This paper contains a placeholder for the author's name.</w:t>
      </w:r>
    </w:p>
    <w:p>
      <w:r>
        <w:pict>
          <v:rect style="width:0;height:1.5pt" o:hralign="center" o:hrstd="t" o:hr="t"/>
        </w:pict>
      </w:r>
    </w:p>
    <w:bookmarkStart w:id="20" w:name="the-evolution-of-aerospace-engineering"/>
    <w:p>
      <w:pPr>
        <w:pStyle w:val="Heading2"/>
      </w:pPr>
      <w:r>
        <w:t xml:space="preserve">The Evolution of Aerospace Engineering</w:t>
      </w:r>
    </w:p>
    <w:p>
      <w:pPr>
        <w:pStyle w:val="FirstParagraph"/>
      </w:pPr>
      <w:r>
        <w:t xml:space="preserve">Aerospace engineering is a dynamic and ever-evolving field. As technology advances, so do the responsibilities and opportunities for those who practice it. Working as an aerospace engineer requires not only technical prowess but also adaptability, innovation, and a profound understanding of global trends.</w:t>
      </w:r>
    </w:p>
    <w:bookmarkEnd w:id="20"/>
    <w:bookmarkStart w:id="21" w:name="the-unique-role-of-japan"/>
    <w:p>
      <w:pPr>
        <w:pStyle w:val="Heading2"/>
      </w:pPr>
      <w:r>
        <w:t xml:space="preserve">The Unique Role of Japan</w:t>
      </w:r>
    </w:p>
    <w:p>
      <w:pPr>
        <w:pStyle w:val="FirstParagraph"/>
      </w:pPr>
      <w:r>
        <w:t xml:space="preserve">Japan is home to some of the most advanced aerospace industries in the world. The country has long been a pioneer in aviation technology and space exploration. Japanese engineers are known for their meticulous attention to detail, precision, and dedication to perfection.</w:t>
      </w:r>
    </w:p>
    <w:bookmarkEnd w:id="21"/>
    <w:bookmarkStart w:id="22" w:name="the-vibrant-city-of-osaka"/>
    <w:p>
      <w:pPr>
        <w:pStyle w:val="Heading2"/>
      </w:pPr>
      <w:r>
        <w:t xml:space="preserve">The Vibrant City of Osaka</w:t>
      </w:r>
    </w:p>
    <w:p>
      <w:pPr>
        <w:pStyle w:val="FirstParagraph"/>
      </w:pPr>
      <w:r>
        <w:t xml:space="preserve">Osaka stands as a testament to Japan's rich industrial heritage. The city boasts a robust aerospace sector, with many leading companies headquartered there. From commercial aviation to space exploration research, Osaka is a hub of innovation.</w:t>
      </w:r>
    </w:p>
    <w:bookmarkEnd w:id="22"/>
    <w:bookmarkStart w:id="23" w:name="Xfd82153067c9659e24b9289ceabc1c72b2bf18d"/>
    <w:p>
      <w:pPr>
        <w:pStyle w:val="Heading2"/>
      </w:pPr>
      <w:r>
        <w:t xml:space="preserve">The Role of the Aerospace Engineer in Osaka</w:t>
      </w:r>
    </w:p>
    <w:p>
      <w:pPr>
        <w:pStyle w:val="FirstParagraph"/>
      </w:pPr>
      <w:r>
        <w:t xml:space="preserve">An aerospace engineer in Osaka plays a pivotal role in shaping the future of aviation and space technology. This role involves designing, testing, and optimizing aircraft components to meet international standards. Collaboration with multidisciplinary teams is crucial for success.</w:t>
      </w:r>
    </w:p>
    <w:bookmarkEnd w:id="23"/>
    <w:bookmarkStart w:id="24" w:name="the-cultural-integration-bridging-worlds"/>
    <w:p>
      <w:pPr>
        <w:pStyle w:val="Heading2"/>
      </w:pPr>
      <w:r>
        <w:t xml:space="preserve">The Cultural Integration: Bridging Worlds</w:t>
      </w:r>
    </w:p>
    <w:p>
      <w:pPr>
        <w:pStyle w:val="FirstParagraph"/>
      </w:pPr>
      <w:r>
        <w:t xml:space="preserve">For an aerospace engineer working in Osaka, cultural integration is both a challenge and an opportunity. Japanese culture places immense value on teamwork, respect, and continuous improvement. These principles align perfectly with the collaborative nature of engineering projects.</w:t>
      </w:r>
    </w:p>
    <w:bookmarkEnd w:id="24"/>
    <w:bookmarkStart w:id="25" w:name="the-impact-of-globalization"/>
    <w:p>
      <w:pPr>
        <w:pStyle w:val="Heading2"/>
      </w:pPr>
      <w:r>
        <w:t xml:space="preserve">The Impact of Globalization</w:t>
      </w:r>
    </w:p>
    <w:p>
      <w:pPr>
        <w:pStyle w:val="FirstParagraph"/>
      </w:pPr>
      <w:r>
        <w:t xml:space="preserve">In today's interconnected world, aerospace engineers must navigate international regulations and standards while maintaining local expertise. This dual focus ensures that solutions developed in Osaka are globally relevant.</w:t>
      </w:r>
    </w:p>
    <w:bookmarkEnd w:id="25"/>
    <w:bookmarkStart w:id="26" w:name="the-future-innovation-and-sustainability"/>
    <w:p>
      <w:pPr>
        <w:pStyle w:val="Heading2"/>
      </w:pPr>
      <w:r>
        <w:t xml:space="preserve">The Future: Innovation and Sustainability</w:t>
      </w:r>
    </w:p>
    <w:p>
      <w:pPr>
        <w:pStyle w:val="FirstParagraph"/>
      </w:pPr>
      <w:r>
        <w:t xml:space="preserve">The future of aerospace engineering is closely tied to sustainability. Engineers in Osaka are at the forefront of developing eco-friendly technologies, such as electric propulsion systems and lightweight materials. These innovations promise to reduce the environmental impact of aviation.</w:t>
      </w:r>
    </w:p>
    <w:bookmarkEnd w:id="26"/>
    <w:bookmarkStart w:id="27" w:name="Xc112dab8e47aee327add8cb4110e339e12e6751"/>
    <w:p>
      <w:pPr>
        <w:pStyle w:val="Heading2"/>
      </w:pPr>
      <w:r>
        <w:t xml:space="preserve">A Personal Journey: Becoming an Aerospace Engineer</w:t>
      </w:r>
    </w:p>
    <w:p>
      <w:pPr>
        <w:pStyle w:val="FirstParagraph"/>
      </w:pPr>
      <w:r>
        <w:t xml:space="preserve">Becoming an aerospace engineer is a journey filled with challenges and rewards. For those who choose this path, every day brings new opportunities to push the boundaries of human capability. The work is demanding, but the satisfaction of contributing to groundbreaking advancements makes it all worthwhile.</w:t>
      </w:r>
    </w:p>
    <w:bookmarkEnd w:id="27"/>
    <w:bookmarkStart w:id="28" w:name="the-significance-of-osaka-in-my-career"/>
    <w:p>
      <w:pPr>
        <w:pStyle w:val="Heading2"/>
      </w:pPr>
      <w:r>
        <w:t xml:space="preserve">The Significance of Osaka in My Career</w:t>
      </w:r>
    </w:p>
    <w:p>
      <w:pPr>
        <w:pStyle w:val="FirstParagraph"/>
      </w:pPr>
      <w:r>
        <w:t xml:space="preserve">Osaka has played a significant role in my professional development. The city's vibrant aerospace community has provided me with invaluable experiences and insights. Working alongside some of the best minds in the field has broadened my perspective and enhanced my skills.</w:t>
      </w:r>
    </w:p>
    <w:bookmarkEnd w:id="28"/>
    <w:bookmarkStart w:id="29" w:name="Xe0ce36e747d5d3c99987e7fc5cba62212693b99"/>
    <w:p>
      <w:pPr>
        <w:pStyle w:val="Heading2"/>
      </w:pPr>
      <w:r>
        <w:t xml:space="preserve">The Balance Between Tradition and Innovation</w:t>
      </w:r>
    </w:p>
    <w:p>
      <w:pPr>
        <w:pStyle w:val="FirstParagraph"/>
      </w:pPr>
      <w:r>
        <w:t xml:space="preserve">In Osaka, I have witnessed firsthand how tradition and innovation can coexist harmoniously. This balance is essential for sustainable growth in any field, including aerospace engineering.</w:t>
      </w:r>
    </w:p>
    <w:bookmarkEnd w:id="29"/>
    <w:bookmarkStart w:id="30" w:name="X92d571a3be47878cce781c32586469a5ce3110d"/>
    <w:p>
      <w:pPr>
        <w:pStyle w:val="Heading2"/>
      </w:pPr>
      <w:r>
        <w:t xml:space="preserve">The Future of Aerospace Engineering: A Global Perspective</w:t>
      </w:r>
    </w:p>
    <w:p>
      <w:pPr>
        <w:pStyle w:val="FirstParagraph"/>
      </w:pPr>
      <w:r>
        <w:t xml:space="preserve">Looking ahead, the future of aerospace engineering is bright. With advancements in artificial intelligence, renewable energy sources, and space exploration technologies, we stand on the brink of a new era in aviation.</w:t>
      </w:r>
    </w:p>
    <w:p>
      <w:r>
        <w:pict>
          <v:rect style="width:0;height:1.5pt" o:hralign="center" o:hrstd="t" o:hr="t"/>
        </w:pict>
      </w:r>
    </w:p>
    <w:bookmarkEnd w:id="30"/>
    <w:bookmarkStart w:id="31" w:name="conclusion"/>
    <w:p>
      <w:pPr>
        <w:pStyle w:val="Heading2"/>
      </w:pPr>
      <w:r>
        <w:t xml:space="preserve">Conclusion</w:t>
      </w:r>
    </w:p>
    <w:p>
      <w:pPr>
        <w:pStyle w:val="FirstParagraph"/>
      </w:pPr>
      <w:r>
        <w:t xml:space="preserve">In conclusion, becoming an aerospace engineer is not just a career choice but a commitment to pushing the boundaries of human achievement. The unique combination of technical expertise and cultural sensitivity required for this role makes it incredibly rewarding. In Osaka, I have found a place where tradition and innovation converge to create something truly remarkable.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Aerospace Engineer in Japan Osaka</dc:title>
  <dc:creator/>
  <dc:language>en</dc:language>
  <cp:keywords/>
  <dcterms:created xsi:type="dcterms:W3CDTF">2026-07-29T18:33:26Z</dcterms:created>
  <dcterms:modified xsi:type="dcterms:W3CDTF">2026-07-29T18:33:26Z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