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an</w:t>
      </w:r>
      <w:r>
        <w:t xml:space="preserve"> </w:t>
      </w:r>
      <w:r>
        <w:t xml:space="preserve">Aerospace</w:t>
      </w:r>
      <w:r>
        <w:t xml:space="preserve"> </w:t>
      </w:r>
      <w:r>
        <w:t xml:space="preserve">Engineer's</w:t>
      </w:r>
      <w:r>
        <w:t xml:space="preserve"> </w:t>
      </w:r>
      <w:r>
        <w:t xml:space="preserve">Journey</w:t>
      </w:r>
      <w:r>
        <w:t xml:space="preserve"> </w:t>
      </w:r>
      <w:r>
        <w:t xml:space="preserve">in</w:t>
      </w:r>
      <w:r>
        <w:t xml:space="preserve"> </w:t>
      </w:r>
      <w:r>
        <w:t xml:space="preserve">Kazakhstan,</w:t>
      </w:r>
      <w:r>
        <w:t xml:space="preserve"> </w:t>
      </w:r>
      <w:r>
        <w:t xml:space="preserve">Almaty</w:t>
      </w:r>
    </w:p>
    <w:bookmarkStart w:id="26" w:name="X8152556bae94b1a0a090d73395c205d3e2ddf9b"/>
    <w:p>
      <w:pPr>
        <w:pStyle w:val="Heading1"/>
      </w:pPr>
      <w:r>
        <w:t xml:space="preserve">Bridging Horizons: A Reflection on the Role of the Aerospace Engineer in Kazakhstan, Almaty</w:t>
      </w:r>
    </w:p>
    <w:p>
      <w:pPr>
        <w:pStyle w:val="FirstParagraph"/>
      </w:pPr>
      <w:r>
        <w:t xml:space="preserve">The intersection of theoretical physics, rigorous mathematics, and practical application defines the life of an</w:t>
      </w:r>
      <w:r>
        <w:t xml:space="preserve"> </w:t>
      </w:r>
      <w:r>
        <w:rPr>
          <w:bCs/>
          <w:b/>
        </w:rPr>
        <w:t xml:space="preserve">Aerospace Engineer</w:t>
      </w:r>
      <w:r>
        <w:t xml:space="preserve">. However, when this profession is situated within the unique geographical, historical, and economic context of</w:t>
      </w:r>
      <w:r>
        <w:t xml:space="preserve"> </w:t>
      </w:r>
      <w:r>
        <w:rPr>
          <w:bCs/>
          <w:b/>
        </w:rPr>
        <w:t xml:space="preserve">Kazakhstan Almaty</w:t>
      </w:r>
      <w:r>
        <w:t xml:space="preserve">, a profound transformation in perspective occurs. This reflection paper explores not just the technical demands of being an aerospace engineer, but also the cultural weight and strategic importance that this role carries in one of Central Asia's most dynamic cities. To understand the</w:t>
      </w:r>
      <w:r>
        <w:t xml:space="preserve"> </w:t>
      </w:r>
      <w:r>
        <w:rPr>
          <w:bCs/>
          <w:b/>
        </w:rPr>
        <w:t xml:space="preserve">Aerospace Engineer</w:t>
      </w:r>
      <w:r>
        <w:t xml:space="preserve"> </w:t>
      </w:r>
      <w:r>
        <w:t xml:space="preserve">in</w:t>
      </w:r>
      <w:r>
        <w:t xml:space="preserve"> </w:t>
      </w:r>
      <w:r>
        <w:rPr>
          <w:bCs/>
          <w:b/>
        </w:rPr>
        <w:t xml:space="preserve">Kazakhstan Almaty</w:t>
      </w:r>
      <w:r>
        <w:t xml:space="preserve"> </w:t>
      </w:r>
      <w:r>
        <w:t xml:space="preserve">is to understand a bridge between a Soviet-era legacy and a futuristic, independent ambition.</w:t>
      </w:r>
    </w:p>
    <w:bookmarkStart w:id="20" w:name="the-historical-weight-of-space-and-sky"/>
    <w:p>
      <w:pPr>
        <w:pStyle w:val="Heading2"/>
      </w:pPr>
      <w:r>
        <w:t xml:space="preserve">The Historical Weight of Space and Sky</w:t>
      </w:r>
    </w:p>
    <w:p>
      <w:pPr>
        <w:pStyle w:val="FirstParagraph"/>
      </w:pPr>
      <w:r>
        <w:t xml:space="preserve">To work as an</w:t>
      </w:r>
      <w:r>
        <w:t xml:space="preserve"> </w:t>
      </w:r>
      <w:r>
        <w:rPr>
          <w:bCs/>
          <w:b/>
        </w:rPr>
        <w:t xml:space="preserve">Aerospace Engineer</w:t>
      </w:r>
      <w:r>
        <w:t xml:space="preserve"> </w:t>
      </w:r>
      <w:r>
        <w:t xml:space="preserve">in</w:t>
      </w:r>
      <w:r>
        <w:t xml:space="preserve"> </w:t>
      </w:r>
      <w:r>
        <w:rPr>
          <w:bCs/>
          <w:b/>
        </w:rPr>
        <w:t xml:space="preserve">Kazakhstan Almaty</w:t>
      </w:r>
      <w:r>
        <w:t xml:space="preserve">, one must first acknowledge the shadow that stretches back to Baikonur. While the Baikonur Cosmodrome is geographically located further north, its influence permeates every aspect of Kazakhstan’s national identity and engineering education. For students and professionals in</w:t>
      </w:r>
      <w:r>
        <w:t xml:space="preserve"> </w:t>
      </w:r>
      <w:r>
        <w:rPr>
          <w:bCs/>
          <w:b/>
        </w:rPr>
        <w:t xml:space="preserve">Kazakhstan Almaty</w:t>
      </w:r>
      <w:r>
        <w:t xml:space="preserve">, space is not merely a distant frontier; it is a neighbor. The legacy of Sergei Korolev and the early Soviet space program created a deep-seated respect for aerospace technology in the local psyche.</w:t>
      </w:r>
    </w:p>
    <w:p>
      <w:pPr>
        <w:pStyle w:val="BodyText"/>
      </w:pPr>
      <w:r>
        <w:t xml:space="preserve">Reflecting on this history, I realize that an</w:t>
      </w:r>
      <w:r>
        <w:t xml:space="preserve"> </w:t>
      </w:r>
      <w:r>
        <w:rPr>
          <w:bCs/>
          <w:b/>
        </w:rPr>
        <w:t xml:space="preserve">Aerospace Engineer</w:t>
      </w:r>
      <w:r>
        <w:t xml:space="preserve"> </w:t>
      </w:r>
      <w:r>
        <w:t xml:space="preserve">here does not start with a blank slate. They inherit a narrative of excellence and tragedy, of monumental achievements and environmental challenges. This historical context adds a layer of gravity to the profession. When an engineer in Almaty designs a component or analyzes aerodynamic data, they are conscious that they are part of a lineage that once put the first human into orbit. This sense of continuity is both inspiring and daunting, pushing professionals to uphold high standards while navigating modern geopolitical and economic realities.</w:t>
      </w:r>
    </w:p>
    <w:bookmarkEnd w:id="20"/>
    <w:bookmarkStart w:id="21" w:name="the-urban-context-innovation-in-almaty"/>
    <w:p>
      <w:pPr>
        <w:pStyle w:val="Heading2"/>
      </w:pPr>
      <w:r>
        <w:t xml:space="preserve">The Urban Context: Innovation in Almaty</w:t>
      </w:r>
    </w:p>
    <w:p>
      <w:pPr>
        <w:pStyle w:val="FirstParagraph"/>
      </w:pPr>
      <w:r>
        <w:rPr>
          <w:bCs/>
          <w:b/>
        </w:rPr>
        <w:t xml:space="preserve">Kazakhstan Almaty</w:t>
      </w:r>
      <w:r>
        <w:t xml:space="preserve">, often referred to as the cultural capital of the nation, offers a unique environment for an</w:t>
      </w:r>
      <w:r>
        <w:t xml:space="preserve"> </w:t>
      </w:r>
      <w:r>
        <w:rPr>
          <w:bCs/>
          <w:b/>
        </w:rPr>
        <w:t xml:space="preserve">Aerospace Engineer</w:t>
      </w:r>
      <w:r>
        <w:t xml:space="preserve">. Unlike the industrial sprawl of Astana or Aktau, Almaty is nestled against the Trans-Ili Alatau mountains. The topography itself presents challenges and opportunities that define local engineering projects. The city has evolved into a hub for IT, startups, and increasingly, high-tech manufacturing.</w:t>
      </w:r>
    </w:p>
    <w:p>
      <w:pPr>
        <w:pStyle w:val="BodyText"/>
      </w:pPr>
      <w:r>
        <w:t xml:space="preserve">In this setting, the role of the</w:t>
      </w:r>
      <w:r>
        <w:t xml:space="preserve"> </w:t>
      </w:r>
      <w:r>
        <w:rPr>
          <w:bCs/>
          <w:b/>
        </w:rPr>
        <w:t xml:space="preserve">Aerospace Engineer</w:t>
      </w:r>
      <w:r>
        <w:t xml:space="preserve"> </w:t>
      </w:r>
      <w:r>
        <w:t xml:space="preserve">is shifting from purely state-sponsored large-scale projects to more diversified applications. There is a growing sector focused on Unmanned Aerial Vehicles (UAVs) for agricultural monitoring in Kazakhstan’s vast steppes and mountainous terrains. The rugged landscape of</w:t>
      </w:r>
      <w:r>
        <w:t xml:space="preserve"> </w:t>
      </w:r>
      <w:r>
        <w:rPr>
          <w:bCs/>
          <w:b/>
        </w:rPr>
        <w:t xml:space="preserve">Kazakhstan Almaty</w:t>
      </w:r>
      <w:r>
        <w:t xml:space="preserve"> </w:t>
      </w:r>
      <w:r>
        <w:t xml:space="preserve">makes it an ideal testing ground for drones designed to operate in complex wind conditions and altitudes. Therefore, the modern aerospace engineer here must be versatile, applying aerodynamic principles not just to rockets, but to sustainable agricultural technology and regional logistics.</w:t>
      </w:r>
    </w:p>
    <w:bookmarkEnd w:id="21"/>
    <w:bookmarkStart w:id="22" w:name="X5fec8031bf01b38e58b9bcb679b38452685ea06"/>
    <w:p>
      <w:pPr>
        <w:pStyle w:val="Heading2"/>
      </w:pPr>
      <w:r>
        <w:t xml:space="preserve">Economic Transition and Private Enterprise</w:t>
      </w:r>
    </w:p>
    <w:p>
      <w:pPr>
        <w:pStyle w:val="FirstParagraph"/>
      </w:pPr>
      <w:r>
        <w:t xml:space="preserve">A significant aspect of reflecting on this profession in</w:t>
      </w:r>
      <w:r>
        <w:t xml:space="preserve"> </w:t>
      </w:r>
      <w:r>
        <w:rPr>
          <w:bCs/>
          <w:b/>
        </w:rPr>
        <w:t xml:space="preserve">Kazakhstan Almaty</w:t>
      </w:r>
      <w:r>
        <w:t xml:space="preserve"> </w:t>
      </w:r>
      <w:r>
        <w:t xml:space="preserve">is the transition from a centralized economy to one embracing private enterprise. In the past, aerospace work was largely confined to state universities and government institutes. Today, in</w:t>
      </w:r>
      <w:r>
        <w:t xml:space="preserve"> </w:t>
      </w:r>
      <w:r>
        <w:rPr>
          <w:bCs/>
          <w:b/>
        </w:rPr>
        <w:t xml:space="preserve">Kazakhstan Almaty</w:t>
      </w:r>
      <w:r>
        <w:t xml:space="preserve">, there is a burgeoning ecosystem of private engineering firms and research centers. An</w:t>
      </w:r>
      <w:r>
        <w:t xml:space="preserve"> </w:t>
      </w:r>
      <w:r>
        <w:rPr>
          <w:bCs/>
          <w:b/>
        </w:rPr>
        <w:t xml:space="preserve">Aerospace Engineer</w:t>
      </w:r>
      <w:r>
        <w:t xml:space="preserve"> </w:t>
      </w:r>
      <w:r>
        <w:t xml:space="preserve">must now possess business acumen alongside technical skills.</w:t>
      </w:r>
    </w:p>
    <w:p>
      <w:pPr>
        <w:pStyle w:val="BodyText"/>
      </w:pPr>
      <w:r>
        <w:t xml:space="preserve">This shift requires adaptability. The engineer is no longer just a specialist executing state orders but an innovator seeking market solutions. Whether it is developing lightweight materials for construction inspired by aerospace standards or creating simulation software for aviation safety, the</w:t>
      </w:r>
      <w:r>
        <w:t xml:space="preserve"> </w:t>
      </w:r>
      <w:r>
        <w:rPr>
          <w:bCs/>
          <w:b/>
        </w:rPr>
        <w:t xml:space="preserve">Aerospace Engineer</w:t>
      </w:r>
      <w:r>
        <w:t xml:space="preserve"> </w:t>
      </w:r>
      <w:r>
        <w:t xml:space="preserve">in Almaty plays a crucial role in diversifying Kazakhstan’s economy away from pure resource extraction. The city’s growing tech park infrastructure provides the necessary labs and networking opportunities, fostering an environment where theoretical aerospace knowledge can be converted into commercial reality.</w:t>
      </w:r>
    </w:p>
    <w:bookmarkEnd w:id="22"/>
    <w:bookmarkStart w:id="23" w:name="X23aa107bde419f5f8248f1f49c95cf93e26336e"/>
    <w:p>
      <w:pPr>
        <w:pStyle w:val="Heading2"/>
      </w:pPr>
      <w:r>
        <w:t xml:space="preserve">The Educational Imperative and Global Integration</w:t>
      </w:r>
    </w:p>
    <w:p>
      <w:pPr>
        <w:pStyle w:val="FirstParagraph"/>
      </w:pPr>
      <w:r>
        <w:t xml:space="preserve">Education is another critical pillar of this reflection. Universities in</w:t>
      </w:r>
      <w:r>
        <w:t xml:space="preserve"> </w:t>
      </w:r>
      <w:r>
        <w:rPr>
          <w:bCs/>
          <w:b/>
        </w:rPr>
        <w:t xml:space="preserve">Kazakhstan Almaty</w:t>
      </w:r>
      <w:r>
        <w:t xml:space="preserve">, such as al-Farabi Kazakh National University and the Eurasian National University, are increasingly aligning their curricula with international standards. For an aspiring or practicing</w:t>
      </w:r>
      <w:r>
        <w:t xml:space="preserve"> </w:t>
      </w:r>
      <w:r>
        <w:rPr>
          <w:bCs/>
          <w:b/>
        </w:rPr>
        <w:t xml:space="preserve">Aerospace Engineer</w:t>
      </w:r>
      <w:r>
        <w:t xml:space="preserve">, staying updated with global advancements is mandatory. The field moves rapidly; technologies used in Europe or North America must be quickly adopted and adapted by engineers in Central Asia.</w:t>
      </w:r>
    </w:p>
    <w:p>
      <w:pPr>
        <w:pStyle w:val="BodyText"/>
      </w:pPr>
      <w:r>
        <w:t xml:space="preserve">This global integration creates a dynamic intellectual environment. Engineers in Almaty collaborate with international partners, participating in joint ventures that enhance the technological sovereignty of</w:t>
      </w:r>
      <w:r>
        <w:t xml:space="preserve"> </w:t>
      </w:r>
      <w:r>
        <w:rPr>
          <w:bCs/>
          <w:b/>
        </w:rPr>
        <w:t xml:space="preserve">Kazakhstan</w:t>
      </w:r>
      <w:r>
        <w:t xml:space="preserve">. However, this also brings challenges regarding brain drain. Many talented engineers leave for opportunities abroad. Therefore, the reflection also touches on retention: How can</w:t>
      </w:r>
      <w:r>
        <w:t xml:space="preserve"> </w:t>
      </w:r>
      <w:r>
        <w:rPr>
          <w:bCs/>
          <w:b/>
        </w:rPr>
        <w:t xml:space="preserve">Kazakhstan Almaty</w:t>
      </w:r>
      <w:r>
        <w:t xml:space="preserve"> </w:t>
      </w:r>
      <w:r>
        <w:t xml:space="preserve">create an environment compelling enough to keep its aerospace talent? The answer lies in providing challenging projects, competitive funding, and a recognition of the prestige associated with being a key player in the region’s technological advancement.</w:t>
      </w:r>
    </w:p>
    <w:bookmarkEnd w:id="23"/>
    <w:bookmarkStart w:id="24" w:name="X69fcb1ad743889048b92f3ac2d39eaa9ed0a705"/>
    <w:p>
      <w:pPr>
        <w:pStyle w:val="Heading2"/>
      </w:pPr>
      <w:r>
        <w:t xml:space="preserve">Sustainability and Ethical Responsibility</w:t>
      </w:r>
    </w:p>
    <w:p>
      <w:pPr>
        <w:pStyle w:val="FirstParagraph"/>
      </w:pPr>
      <w:r>
        <w:t xml:space="preserve">Finally, no reflection on modern engineering is complete without addressing sustainability. As an</w:t>
      </w:r>
      <w:r>
        <w:t xml:space="preserve"> </w:t>
      </w:r>
      <w:r>
        <w:rPr>
          <w:bCs/>
          <w:b/>
        </w:rPr>
        <w:t xml:space="preserve">Aerospace Engineer</w:t>
      </w:r>
      <w:r>
        <w:t xml:space="preserve"> </w:t>
      </w:r>
      <w:r>
        <w:t xml:space="preserve">in</w:t>
      </w:r>
      <w:r>
        <w:t xml:space="preserve"> </w:t>
      </w:r>
      <w:r>
        <w:rPr>
          <w:bCs/>
          <w:b/>
        </w:rPr>
        <w:t xml:space="preserve">Kazakhstan Almaty</w:t>
      </w:r>
      <w:r>
        <w:t xml:space="preserve">, one is increasingly concerned with the environmental impact of aviation and space activities. Kazakhstan faces significant environmental challenges, including water scarcity and air quality issues in industrial centers. Engineers are now tasked with developing cleaner propulsion systems, reducing noise pollution, and creating more efficient aircraft that consume less fuel.</w:t>
      </w:r>
    </w:p>
    <w:p>
      <w:pPr>
        <w:pStyle w:val="BodyText"/>
      </w:pPr>
      <w:r>
        <w:t xml:space="preserve">This ethical dimension adds depth to the profession. It is not enough to build something that flies; it must be built responsibly. In the context of</w:t>
      </w:r>
      <w:r>
        <w:t xml:space="preserve"> </w:t>
      </w:r>
      <w:r>
        <w:rPr>
          <w:bCs/>
          <w:b/>
        </w:rPr>
        <w:t xml:space="preserve">Kazakhstan Almaty</w:t>
      </w:r>
      <w:r>
        <w:t xml:space="preserve">, where tourism and nature are vital economic assets, aerospace engineers have a duty to ensure that technological progress does not come at the cost of environmental degradation. This might involve designing drones for reforestation monitoring or working on projects that help track climate change patterns in the region.</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Kazakhstan Almaty</w:t>
      </w:r>
      <w:r>
        <w:t xml:space="preserve"> </w:t>
      </w:r>
      <w:r>
        <w:t xml:space="preserve">is a multifaceted experience that blends historical reverence with futuristic ambition. It is a role defined by the unique geography of the city, the economic transition of the nation, and the global nature of aerospace technology. The engineer here serves as a custodian of past achievements and an architect of future possibilities. From UAVs navigating mountain valleys to contributing to international space collaborations, their work is pivotal in positioning Kazakhstan on the global technological map. As</w:t>
      </w:r>
      <w:r>
        <w:t xml:space="preserve"> </w:t>
      </w:r>
      <w:r>
        <w:rPr>
          <w:bCs/>
          <w:b/>
        </w:rPr>
        <w:t xml:space="preserve">Kazakhstan Almaty</w:t>
      </w:r>
      <w:r>
        <w:t xml:space="preserve"> </w:t>
      </w:r>
      <w:r>
        <w:t xml:space="preserve">continues to develop, the</w:t>
      </w:r>
      <w:r>
        <w:t xml:space="preserve"> </w:t>
      </w:r>
      <w:r>
        <w:rPr>
          <w:bCs/>
          <w:b/>
        </w:rPr>
        <w:t xml:space="preserve">Aerospace Engineer</w:t>
      </w:r>
      <w:r>
        <w:t xml:space="preserve"> </w:t>
      </w:r>
      <w:r>
        <w:t xml:space="preserve">will remain a central figure in driving innovation, economic diversification, and sustainable progress for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an Aerospace Engineer's Journey in Kazakhstan, Almaty</dc:title>
  <dc:creator/>
  <cp:keywords/>
  <dcterms:created xsi:type="dcterms:W3CDTF">2026-07-29T15:45:41Z</dcterms:created>
  <dcterms:modified xsi:type="dcterms:W3CDTF">2026-07-29T15:45:41Z</dcterms:modified>
</cp:coreProperties>
</file>

<file path=docProps/custom.xml><?xml version="1.0" encoding="utf-8"?>
<Properties xmlns="http://schemas.openxmlformats.org/officeDocument/2006/custom-properties" xmlns:vt="http://schemas.openxmlformats.org/officeDocument/2006/docPropsVTypes"/>
</file>