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6746873fad40ee35767b637e9cfa5faa156e728"/>
    <w:p>
      <w:pPr>
        <w:pStyle w:val="Heading1"/>
      </w:pPr>
      <w:r>
        <w:t xml:space="preserve">A Reflection on the Role of an Aerospace Engineer within the Dynamic Context of Spain, Barcelona</w:t>
      </w:r>
    </w:p>
    <w:p>
      <w:pPr>
        <w:pStyle w:val="FirstParagraph"/>
      </w:pPr>
      <w:r>
        <w:t xml:space="preserve">The intersection of theoretical physics, advanced materials science, and rigorous systems engineering constitutes the core discipline of</w:t>
      </w:r>
      <w:r>
        <w:t xml:space="preserve"> </w:t>
      </w:r>
      <w:r>
        <w:rPr>
          <w:bCs/>
          <w:b/>
        </w:rPr>
        <w:t xml:space="preserve">Aerospace Engineering</w:t>
      </w:r>
      <w:r>
        <w:t xml:space="preserve">. It is a field defined by precision, safety, and the relentless pursuit of innovation. However when reflecting upon this profession not merely as a technical trade but as a vocation situated within specific cultural and economic geographies such as</w:t>
      </w:r>
      <w:r>
        <w:t xml:space="preserve"> </w:t>
      </w:r>
      <w:r>
        <w:rPr>
          <w:bCs/>
          <w:b/>
        </w:rPr>
        <w:t xml:space="preserve">Spain Barcelona</w:t>
      </w:r>
      <w:r>
        <w:t xml:space="preserve">, the narrative shifts significantly. This reflection seeks to explore how an</w:t>
      </w:r>
      <w:r>
        <w:t xml:space="preserve"> </w:t>
      </w:r>
      <w:r>
        <w:rPr>
          <w:bCs/>
          <w:b/>
        </w:rPr>
        <w:t xml:space="preserve">Aerospace Engineer</w:t>
      </w:r>
      <w:r>
        <w:t xml:space="preserve"> </w:t>
      </w:r>
      <w:r>
        <w:t xml:space="preserve">navigates their professional identity, ethical responsibilities, and collaborative opportunities when rooted in one of Europe’s most vibrant technological hubs. Barcelona serves not just as a backdrop but as a catalyst for understanding how global aerospace challenges are addressed through local innovation.</w:t>
      </w:r>
    </w:p>
    <w:bookmarkStart w:id="20" w:name="X8392f10dc84a21efb80fe25cf8c6fbc529f4bbd"/>
    <w:p>
      <w:pPr>
        <w:pStyle w:val="Heading2"/>
      </w:pPr>
      <w:r>
        <w:t xml:space="preserve">The Technical Foundation and Professional Identity</w:t>
      </w:r>
    </w:p>
    <w:p>
      <w:pPr>
        <w:pStyle w:val="FirstParagraph"/>
      </w:pPr>
      <w:r>
        <w:t xml:space="preserve">To begin this reflection, one must acknowledge the sheer complexity inherent in the role of an</w:t>
      </w:r>
      <w:r>
        <w:t xml:space="preserve"> </w:t>
      </w:r>
      <w:r>
        <w:rPr>
          <w:bCs/>
          <w:b/>
        </w:rPr>
        <w:t xml:space="preserve">Aerospace Engineer</w:t>
      </w:r>
      <w:r>
        <w:t xml:space="preserve">. Whether specializing in aerodynamics, propulsion, structures, or avionics, the engineer bears a heavy burden of responsibility. In Spain Barcelona aerospace projects rarely operate in isolation; they are often part of broader European Union initiatives managed by entities such as Airbus and ESA (European Space Agency). Consequently the modern</w:t>
      </w:r>
      <w:r>
        <w:t xml:space="preserve"> </w:t>
      </w:r>
      <w:r>
        <w:rPr>
          <w:bCs/>
          <w:b/>
        </w:rPr>
        <w:t xml:space="preserve">Aerospace Engineer</w:t>
      </w:r>
      <w:r>
        <w:t xml:space="preserve"> </w:t>
      </w:r>
      <w:r>
        <w:t xml:space="preserve">must possess not only deep technical acumen but also a robust understanding of international standards and cross-border regulatory frameworks.</w:t>
      </w:r>
    </w:p>
    <w:p>
      <w:pPr>
        <w:pStyle w:val="BodyText"/>
      </w:pPr>
      <w:r>
        <w:t xml:space="preserve">Reflecting on my own engagement with this field, the realization that every calculation affects human life is paramount. In Barcelona a city known for its rich architectural heritage from Gaudi to modern sustainable designs there is a parallel emphasis on structural integrity and aesthetic harmony. For an</w:t>
      </w:r>
      <w:r>
        <w:t xml:space="preserve"> </w:t>
      </w:r>
      <w:r>
        <w:rPr>
          <w:bCs/>
          <w:b/>
        </w:rPr>
        <w:t xml:space="preserve">Aerospace Engineer</w:t>
      </w:r>
      <w:r>
        <w:t xml:space="preserve">, this translates into designing aircraft and spacecraft that are not only functional but efficient and environmentally conscious. The pressure to innovate while maintaining zero-compromise safety standards creates a professional identity rooted in humility and meticulous attention to detail.</w:t>
      </w:r>
    </w:p>
    <w:bookmarkEnd w:id="20"/>
    <w:bookmarkStart w:id="21" w:name="Xbfa852b7564eb457fb53f14432349b90033a63f"/>
    <w:p>
      <w:pPr>
        <w:pStyle w:val="Heading2"/>
      </w:pPr>
      <w:r>
        <w:t xml:space="preserve">The Barcelona Ecosystem: Innovation Hub of Southern Europe</w:t>
      </w:r>
    </w:p>
    <w:p>
      <w:pPr>
        <w:pStyle w:val="FirstParagraph"/>
      </w:pPr>
      <w:r>
        <w:rPr>
          <w:bCs/>
          <w:b/>
        </w:rPr>
        <w:t xml:space="preserve">Spain Barcelona</w:t>
      </w:r>
      <w:r>
        <w:t xml:space="preserve"> </w:t>
      </w:r>
      <w:r>
        <w:t xml:space="preserve">offers a unique ecosystem for aerospace professionals. Historically known for its maritime industry and cultural significance, the city has aggressively pivoted towards becoming a center for high-tech industries. The presence of major corporations like Airbus Defence and Space, as well as numerous startups focusing on UAVs (Unmanned Aerial Vehicles) and satellite communications, provides an fertile ground for collaboration.</w:t>
      </w:r>
    </w:p>
    <w:p>
      <w:pPr>
        <w:pStyle w:val="BodyText"/>
      </w:pPr>
      <w:r>
        <w:t xml:space="preserve">For an</w:t>
      </w:r>
      <w:r>
        <w:t xml:space="preserve"> </w:t>
      </w:r>
      <w:r>
        <w:rPr>
          <w:bCs/>
          <w:b/>
        </w:rPr>
        <w:t xml:space="preserve">Aerospace Engineer</w:t>
      </w:r>
      <w:r>
        <w:t xml:space="preserve">, working in</w:t>
      </w:r>
      <w:r>
        <w:t xml:space="preserve"> </w:t>
      </w:r>
      <w:r>
        <w:rPr>
          <w:bCs/>
          <w:b/>
        </w:rPr>
        <w:t xml:space="preserve">Spain Barcelona</w:t>
      </w:r>
      <w:r>
        <w:t xml:space="preserve"> </w:t>
      </w:r>
      <w:r>
        <w:t xml:space="preserve">means being embedded in a network that values interdisciplinary cooperation. The city’s universities, such as the Universitat Politècnica de Catalunya (UPC), bridge the gap between academia and industry. This proximity allows engineers to engage with cutting-edge research in real-time. Reflecting on this environment, it becomes clear that success in</w:t>
      </w:r>
      <w:r>
        <w:t xml:space="preserve"> </w:t>
      </w:r>
      <w:r>
        <w:rPr>
          <w:bCs/>
          <w:b/>
        </w:rPr>
        <w:t xml:space="preserve">Aerospace Engineering</w:t>
      </w:r>
      <w:r>
        <w:t xml:space="preserve"> </w:t>
      </w:r>
      <w:r>
        <w:t xml:space="preserve">within this region depends heavily on soft skills: communication, adaptability, and the ability to learn from diverse cultural perspectives.</w:t>
      </w:r>
    </w:p>
    <w:p>
      <w:pPr>
        <w:pStyle w:val="BodyText"/>
      </w:pPr>
      <w:r>
        <w:t xml:space="preserve">Furthermore Barcelona’s status as a global conference city brings together international experts regularly. An</w:t>
      </w:r>
      <w:r>
        <w:t xml:space="preserve"> </w:t>
      </w:r>
      <w:r>
        <w:rPr>
          <w:bCs/>
          <w:b/>
        </w:rPr>
        <w:t xml:space="preserve">Aerospace Engineer</w:t>
      </w:r>
      <w:r>
        <w:t xml:space="preserve"> </w:t>
      </w:r>
      <w:r>
        <w:t xml:space="preserve">based here has the opportunity to attend workshops and summits that shape future aerospace policies. This exposure fosters a mindset of continuous learning, which is essential given the rapid pace of technological change in space exploration and sustainable aviation.</w:t>
      </w:r>
    </w:p>
    <w:bookmarkEnd w:id="21"/>
    <w:bookmarkStart w:id="22" w:name="sustainability-and-future-challenges"/>
    <w:p>
      <w:pPr>
        <w:pStyle w:val="Heading2"/>
      </w:pPr>
      <w:r>
        <w:t xml:space="preserve">Sustainability and Future Challenges</w:t>
      </w:r>
    </w:p>
    <w:p>
      <w:pPr>
        <w:pStyle w:val="FirstParagraph"/>
      </w:pPr>
      <w:r>
        <w:t xml:space="preserve">A critical aspect of this reflection involves the ethical dimension of</w:t>
      </w:r>
      <w:r>
        <w:t xml:space="preserve"> </w:t>
      </w:r>
      <w:r>
        <w:rPr>
          <w:bCs/>
          <w:b/>
        </w:rPr>
        <w:t xml:space="preserve">Aerospace Engineering</w:t>
      </w:r>
      <w:r>
        <w:t xml:space="preserve">. Climate change is reshaping the industry, pushing engineers to prioritize sustainability. In</w:t>
      </w:r>
      <w:r>
        <w:t xml:space="preserve"> </w:t>
      </w:r>
      <w:r>
        <w:rPr>
          <w:bCs/>
          <w:b/>
        </w:rPr>
        <w:t xml:space="preserve">Spain Barcelona</w:t>
      </w:r>
      <w:r>
        <w:t xml:space="preserve">, where environmental consciousness is deeply embedded in urban planning and lifestyle, this pressure is palpable. The city’s commitment to reducing carbon emissions influences local aerospace projects towards green technologies.</w:t>
      </w:r>
    </w:p>
    <w:p>
      <w:pPr>
        <w:pStyle w:val="BodyText"/>
      </w:pPr>
      <w:r>
        <w:t xml:space="preserve">An</w:t>
      </w:r>
      <w:r>
        <w:t xml:space="preserve"> </w:t>
      </w:r>
      <w:r>
        <w:rPr>
          <w:bCs/>
          <w:b/>
        </w:rPr>
        <w:t xml:space="preserve">Aerospace Engineer</w:t>
      </w:r>
      <w:r>
        <w:t xml:space="preserve"> </w:t>
      </w:r>
      <w:r>
        <w:t xml:space="preserve">today must ask: How can we reduce the carbon footprint of flight? How can satellite data help monitor environmental changes? In Barcelona these questions are not abstract; they are part of daily professional discourse. The city hosts initiatives related to smart mobility and sustainable urban air mobility (UAM). As an</w:t>
      </w:r>
      <w:r>
        <w:t xml:space="preserve"> </w:t>
      </w:r>
      <w:r>
        <w:rPr>
          <w:bCs/>
          <w:b/>
        </w:rPr>
        <w:t xml:space="preserve">Aerospace Engineer</w:t>
      </w:r>
      <w:r>
        <w:t xml:space="preserve"> </w:t>
      </w:r>
      <w:r>
        <w:t xml:space="preserve">participating in these projects, one feels a direct connection between their technical work and the well-being of society. This sense of purpose transforms engineering from a mere job into a meaningful contribution to global sustainability.</w:t>
      </w:r>
    </w:p>
    <w:bookmarkEnd w:id="22"/>
    <w:bookmarkStart w:id="24" w:name="cultural-integration-and-personal-growth"/>
    <w:p>
      <w:pPr>
        <w:pStyle w:val="Heading2"/>
      </w:pPr>
      <w:r>
        <w:t xml:space="preserve">Cultural Integration and Personal Growth</w:t>
      </w:r>
    </w:p>
    <w:p>
      <w:pPr>
        <w:pStyle w:val="FirstParagraph"/>
      </w:pPr>
      <w:r>
        <w:t xml:space="preserve">Beyond technical and ethical considerations, working as an</w:t>
      </w:r>
      <w:r>
        <w:t xml:space="preserve"> </w:t>
      </w:r>
      <w:r>
        <w:rPr>
          <w:bCs/>
          <w:b/>
        </w:rPr>
        <w:t xml:space="preserve">Aerospace Engineer</w:t>
      </w:r>
      <w:r>
        <w:t xml:space="preserve"> </w:t>
      </w:r>
      <w:r>
        <w:t xml:space="preserve">in</w:t>
      </w:r>
      <w:r>
        <w:t xml:space="preserve"> </w:t>
      </w:r>
      <w:r>
        <w:rPr>
          <w:bCs/>
          <w:b/>
        </w:rPr>
        <w:t xml:space="preserve">Spain Barcelona</w:t>
      </w:r>
      <w:bookmarkStart w:id="23" w:name="citation"/>
      <w:bookmarkEnd w:id="23"/>
      <w:r>
        <w:rPr>
          <w:vertAlign w:val="superscript"/>
        </w:rPr>
        <w:t xml:space="preserve">[1]</w:t>
      </w:r>
      <w:r>
        <w:t xml:space="preserve">, involves significant cultural adaptation. The work culture here blends the traditional Spanish emphasis on relationships and networking with the efficiency required in high-tech industries. Building trust with colleagues, clients, and partners is as important as solving complex aerodynamic problems.</w:t>
      </w:r>
    </w:p>
    <w:p>
      <w:pPr>
        <w:pStyle w:val="BodyText"/>
      </w:pPr>
      <w:r>
        <w:t xml:space="preserve">Reflecting on personal growth this experience has taught me that engineering does not exist in a vacuum. The vibrant cultural life of Barcelona music art gastronomy serves as a reminder of the balance between professional rigor and human enjoyment. This balance is crucial for mental health and long-term career satisfaction. An</w:t>
      </w:r>
      <w:r>
        <w:t xml:space="preserve"> </w:t>
      </w:r>
      <w:r>
        <w:rPr>
          <w:bCs/>
          <w:b/>
        </w:rPr>
        <w:t xml:space="preserve">Aerospace Engineer</w:t>
      </w:r>
      <w:r>
        <w:t xml:space="preserve"> </w:t>
      </w:r>
      <w:r>
        <w:t xml:space="preserve">who ignores their personal well-being risks burnout, which can compromise safety-critical work. Therefore integrating into the local culture of</w:t>
      </w:r>
    </w:p>
    <w:p>
      <w:pPr>
        <w:pStyle w:val="BodyText"/>
      </w:pPr>
      <w:r>
        <w:t xml:space="preserve">Spain Barcelona enhances not only quality of life but also professional performance.</w:t>
      </w:r>
    </w:p>
    <w:bookmarkEnd w:id="24"/>
    <w:bookmarkStart w:id="26" w:name="the-role-in-national-and-global-contexts"/>
    <w:p>
      <w:pPr>
        <w:pStyle w:val="Heading2"/>
      </w:pPr>
      <w:r>
        <w:t xml:space="preserve">The Role in National and Global Contexts</w:t>
      </w:r>
    </w:p>
    <w:p>
      <w:pPr>
        <w:pStyle w:val="FirstParagraph"/>
      </w:pPr>
      <w:r>
        <w:rPr>
          <w:bCs/>
          <w:b/>
        </w:rPr>
        <w:t xml:space="preserve">Aerospace Engineering</w:t>
      </w:r>
      <w:bookmarkStart w:id="25" w:name="citation"/>
      <w:bookmarkEnd w:id="25"/>
      <w:r>
        <w:rPr>
          <w:vertAlign w:val="superscript"/>
        </w:rPr>
        <w:t xml:space="preserve">[2]</w:t>
      </w:r>
      <w:r>
        <w:t xml:space="preserve">, remains a strategic sector for national security and economic growth. In</w:t>
      </w:r>
    </w:p>
    <w:p>
      <w:pPr>
        <w:pStyle w:val="BodyText"/>
      </w:pPr>
      <w:r>
        <w:t xml:space="preserve">Spain Barcelona, the industry contributes significantly to Spain’s industrial base. Reflecting on this macro perspective, an engineer must understand their role in maintaining national sovereignty in space and air domains while contributing to European autonomy through ESA programs.</w:t>
      </w:r>
    </w:p>
    <w:p>
      <w:pPr>
        <w:pStyle w:val="BodyText"/>
      </w:pPr>
      <w:r>
        <w:t xml:space="preserve">The collaborative nature of modern aerospace projects means that an</w:t>
      </w:r>
      <w:r>
        <w:t xml:space="preserve"> </w:t>
      </w:r>
      <w:r>
        <w:rPr>
          <w:bCs/>
          <w:b/>
        </w:rPr>
        <w:t xml:space="preserve">Aerospace Engineer</w:t>
      </w:r>
      <w:r>
        <w:t xml:space="preserve"> </w:t>
      </w:r>
      <w:r>
        <w:t xml:space="preserve">in Barcelona often works with teams from Germany France Italy and beyond. This international collaboration enriches the professional experience, exposing engineers to different problem-solving approaches. It reinforces the idea that while we may be located in</w:t>
      </w:r>
    </w:p>
    <w:p>
      <w:pPr>
        <w:pStyle w:val="BodyText"/>
      </w:pPr>
      <w:r>
        <w:t xml:space="preserve">Spain Barcelona, our work has a global footprint.</w:t>
      </w:r>
    </w:p>
    <w:bookmarkEnd w:id="26"/>
    <w:bookmarkStart w:id="29" w:name="conclusion"/>
    <w:p>
      <w:pPr>
        <w:pStyle w:val="Heading2"/>
      </w:pPr>
      <w:r>
        <w:t xml:space="preserve">Conclusion</w:t>
      </w:r>
    </w:p>
    <w:p>
      <w:pPr>
        <w:pStyle w:val="FirstParagraph"/>
      </w:pPr>
      <w:r>
        <w:t xml:space="preserve">In conclusion, reflecting on the role of an</w:t>
      </w:r>
      <w:r>
        <w:t xml:space="preserve"> </w:t>
      </w:r>
      <w:r>
        <w:rPr>
          <w:bCs/>
          <w:b/>
        </w:rPr>
        <w:t xml:space="preserve">Aerospace Engineer</w:t>
      </w:r>
      <w:bookmarkStart w:id="27" w:name="citation"/>
      <w:bookmarkEnd w:id="27"/>
      <w:r>
        <w:rPr>
          <w:vertAlign w:val="superscript"/>
        </w:rPr>
        <w:t xml:space="preserve">[3]</w:t>
      </w:r>
      <w:r>
        <w:t xml:space="preserve">, within the context of</w:t>
      </w:r>
    </w:p>
    <w:p>
      <w:pPr>
        <w:pStyle w:val="BodyText"/>
      </w:pPr>
      <w:r>
        <w:t xml:space="preserve">Spain Barcelona, reveals a profession that is technically demanding yet culturally rich. It is a field where precision meets passion, and where local innovation contributes to global progress. The city provides an ideal environment for fostering sustainable, ethical, and collaborative engineering practices.</w:t>
      </w:r>
    </w:p>
    <w:p>
      <w:pPr>
        <w:pStyle w:val="BodyText"/>
      </w:pPr>
      <w:r>
        <w:t xml:space="preserve">The challenges facing the industry climate change space debris affordability of access to space are immense. However the opportunities presented by being part of a dynamic hub like</w:t>
      </w:r>
    </w:p>
    <w:p>
      <w:pPr>
        <w:pStyle w:val="BodyText"/>
      </w:pPr>
      <w:r>
        <w:t xml:space="preserve">Spain Barcelona</w:t>
      </w:r>
      <w:bookmarkStart w:id="28" w:name="citation"/>
      <w:bookmarkEnd w:id="28"/>
      <w:r>
        <w:rPr>
          <w:vertAlign w:val="superscript"/>
        </w:rPr>
        <w:t xml:space="preserve">[4]</w:t>
      </w:r>
      <w:r>
        <w:t xml:space="preserve">, are equally vast. For any aspiring or current</w:t>
      </w:r>
      <w:r>
        <w:t xml:space="preserve"> </w:t>
      </w:r>
      <w:r>
        <w:rPr>
          <w:bCs/>
          <w:b/>
        </w:rPr>
        <w:t xml:space="preserve">Aerospace Engineer</w:t>
      </w:r>
      <w:r>
        <w:t xml:space="preserve">, embracing this environment means committing to lifelong learning ethical responsibility and cross-cultural collaboration. Ultimately the goal remains constant: to expand the boundaries of human knowledge and capability, ensuring that every flight is safer cleaner and more accessible.</w:t>
      </w:r>
    </w:p>
    <w:p>
      <w:pPr>
        <w:pStyle w:val="BodyText"/>
      </w:pPr>
      <w:r>
        <w:t xml:space="preserve">This reflection underscores that being an</w:t>
      </w:r>
    </w:p>
    <w:p>
      <w:pPr>
        <w:pStyle w:val="BodyText"/>
      </w:pPr>
      <w:r>
        <w:t xml:space="preserve">Aerospace Engineer in</w:t>
      </w:r>
    </w:p>
    <w:p>
      <w:pPr>
        <w:pStyle w:val="BodyText"/>
      </w:pPr>
      <w:r>
        <w:t xml:space="preserve">Spain Barcelona, is not just about building machines; it is about building a better future through engineering excellence deeply rooted in community and sustainability.</w:t>
      </w:r>
    </w:p>
    <w:p>
      <w:r>
        <w:pict>
          <v:rect style="width:0;height:1.5pt" o:hralign="center" o:hrstd="t" o:hr="t"/>
        </w:pict>
      </w:r>
    </w:p>
    <w:p>
      <w:pPr>
        <w:pStyle w:val="FirstParagraph"/>
      </w:pPr>
      <w:r>
        <w:rPr>
          <w:iCs/>
          <w:i/>
        </w:rPr>
        <w:t xml:space="preserve">Note: This document serves as a reflective analysis of the professional landscape for aerospace engineers within the specific socio-economic context of Barcelona Spain. It highlights key themes including technical proficiency, cultural integration, ethical responsibility, and industrial collaboration.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2026-07-29T12:37:50Z</dcterms:created>
  <dcterms:modified xsi:type="dcterms:W3CDTF">2026-07-29T12:37:50Z</dcterms:modified>
</cp:coreProperties>
</file>

<file path=docProps/custom.xml><?xml version="1.0" encoding="utf-8"?>
<Properties xmlns="http://schemas.openxmlformats.org/officeDocument/2006/custom-properties" xmlns:vt="http://schemas.openxmlformats.org/officeDocument/2006/docPropsVTypes"/>
</file>