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Spain</w:t>
      </w:r>
      <w:r>
        <w:t xml:space="preserve"> </w:t>
      </w:r>
      <w:r>
        <w:t xml:space="preserve">Madrid</w:t>
      </w:r>
    </w:p>
    <w:bookmarkStart w:id="26" w:name="reflection-paper"/>
    <w:p>
      <w:pPr>
        <w:pStyle w:val="Heading1"/>
      </w:pPr>
      <w:r>
        <w:t xml:space="preserve">Reflection Paper</w:t>
      </w:r>
    </w:p>
    <w:bookmarkStart w:id="20" w:name="the-aerospace-engineer-in-spain-madrid"/>
    <w:p>
      <w:pPr>
        <w:pStyle w:val="Heading2"/>
      </w:pPr>
      <w:r>
        <w:t xml:space="preserve">The Aerospace Engineer in Spain Madrid</w:t>
      </w:r>
    </w:p>
    <w:p>
      <w:pPr>
        <w:pStyle w:val="FirstParagraph"/>
      </w:pPr>
      <w:r>
        <w:t xml:space="preserve">In the annals of human history, few disciplines capture the imagination quite like aerospace engineering. It is a field that bridges the gap between terrestrial reality and celestial aspiration, demanding not only rigorous technical precision but also boundless creativity. As I reflect upon my journey and aspirations as an</w:t>
      </w:r>
      <w:r>
        <w:t xml:space="preserve"> </w:t>
      </w:r>
      <w:r>
        <w:rPr>
          <w:bCs/>
          <w:b/>
        </w:rPr>
        <w:t xml:space="preserve">Aerospace Engineer</w:t>
      </w:r>
      <w:r>
        <w:t xml:space="preserve">, it becomes increasingly clear that one’s professional identity is inextricably linked to the geographical and cultural context in which they practice. Specifically, situating oneself within the vibrant, historically rich, yet industrially dynamic hub of</w:t>
      </w:r>
      <w:r>
        <w:t xml:space="preserve"> </w:t>
      </w:r>
      <w:r>
        <w:rPr>
          <w:bCs/>
          <w:b/>
        </w:rPr>
        <w:t xml:space="preserve">Spain Madrid</w:t>
      </w:r>
      <w:r>
        <w:t xml:space="preserve"> </w:t>
      </w:r>
      <w:r>
        <w:t xml:space="preserve">offers a unique perspective on what it means to be an engineer in the 21st century. This reflection paper serves as an exploration of that intersection: the technical demands of aerospace engineering, the strategic importance of location, and the personal evolution required to thrive in this specific environment.</w:t>
      </w:r>
    </w:p>
    <w:bookmarkEnd w:id="20"/>
    <w:bookmarkStart w:id="21" w:name="the-essence-of-aerospace-engineering"/>
    <w:p>
      <w:pPr>
        <w:pStyle w:val="Heading2"/>
      </w:pPr>
      <w:r>
        <w:t xml:space="preserve">The Essence of Aerospace Engineering</w:t>
      </w:r>
    </w:p>
    <w:p>
      <w:pPr>
        <w:pStyle w:val="FirstParagraph"/>
      </w:pPr>
      <w:r>
        <w:t xml:space="preserve">To understand my role as an</w:t>
      </w:r>
      <w:r>
        <w:t xml:space="preserve"> </w:t>
      </w:r>
      <w:r>
        <w:rPr>
          <w:bCs/>
          <w:b/>
        </w:rPr>
        <w:t xml:space="preserve">Aerospace Engineer</w:t>
      </w:r>
      <w:r>
        <w:t xml:space="preserve">, one must first appreciate the duality of the profession. It is a discipline rooted in physics and mathematics, requiring an unyielding commitment to accuracy and safety. However, it is equally fueled by a romantic vision of exploration. Every component designed—from the aerodynamic profile of a wing to the thermal shielding of a re-entry vehicle—represents countless hours of simulation, testing, and iterative refinement. The responsibility borne by an engineer in this sector is profound; errors are not merely inconveniences but potential catastrophes. Therefore, the mindset required is one of meticulous caution combined with innovative boldness.</w:t>
      </w:r>
    </w:p>
    <w:p>
      <w:pPr>
        <w:pStyle w:val="BodyText"/>
      </w:pPr>
      <w:r>
        <w:t xml:space="preserve">Furthermore, modern aerospace engineering has evolved beyond traditional aviation. It now encompasses space exploration, satellite communications, unmanned aerial systems (UAS), and sustainable energy solutions for flight. As an engineer in this field, I am constantly navigating a landscape that is rapidly shifting due to environmental concerns and technological disruptions such as artificial intelligence and additive manufacturing. This constant evolution demands a lifelong learning approach, where the engineer must remain adaptable, tech-savvy, and globally aware.</w:t>
      </w:r>
    </w:p>
    <w:bookmarkEnd w:id="21"/>
    <w:bookmarkStart w:id="22" w:name="the-strategic-context-of-spain-madrid"/>
    <w:p>
      <w:pPr>
        <w:pStyle w:val="Heading2"/>
      </w:pPr>
      <w:r>
        <w:t xml:space="preserve">The Strategic Context of Spain Madrid</w:t>
      </w:r>
    </w:p>
    <w:p>
      <w:pPr>
        <w:pStyle w:val="FirstParagraph"/>
      </w:pPr>
      <w:r>
        <w:t xml:space="preserve">While the principles of physics remain universal, their application is heavily influenced by local industrial ecosystems.</w:t>
      </w:r>
      <w:r>
        <w:t xml:space="preserve"> </w:t>
      </w:r>
      <w:r>
        <w:rPr>
          <w:bCs/>
          <w:b/>
        </w:rPr>
        <w:t xml:space="preserve">Spain Madrid</w:t>
      </w:r>
      <w:r>
        <w:t xml:space="preserve"> </w:t>
      </w:r>
      <w:r>
        <w:t xml:space="preserve">is not merely a geographic coordinate on a map; it is a burgeoning hub for the aerospace sector in Southern Europe. Historically, Spain has had a modest but significant presence in aviation through companies like Airbus’s Spanish division and various suppliers focused on structural components and avionics. However, the capital city of</w:t>
      </w:r>
      <w:r>
        <w:t xml:space="preserve"> </w:t>
      </w:r>
      <w:r>
        <w:rPr>
          <w:bCs/>
          <w:b/>
        </w:rPr>
        <w:t xml:space="preserve">Spain Madrid</w:t>
      </w:r>
      <w:r>
        <w:t xml:space="preserve"> </w:t>
      </w:r>
      <w:r>
        <w:t xml:space="preserve">serves as more than just an industrial center; it is a nexus of policy, research, and international cooperation.</w:t>
      </w:r>
    </w:p>
    <w:p>
      <w:pPr>
        <w:pStyle w:val="BodyText"/>
      </w:pPr>
      <w:r>
        <w:t xml:space="preserve">Situating myself as an</w:t>
      </w:r>
      <w:r>
        <w:t xml:space="preserve"> </w:t>
      </w:r>
      <w:r>
        <w:rPr>
          <w:bCs/>
          <w:b/>
        </w:rPr>
        <w:t xml:space="preserve">Aerospace Engineer</w:t>
      </w:r>
      <w:r>
        <w:t xml:space="preserve"> </w:t>
      </w:r>
      <w:r>
        <w:t xml:space="preserve">in</w:t>
      </w:r>
      <w:r>
        <w:t xml:space="preserve"> </w:t>
      </w:r>
      <w:r>
        <w:rPr>
          <w:bCs/>
          <w:b/>
        </w:rPr>
        <w:t xml:space="preserve">Spain MadridSpain Madrid</w:t>
      </w:r>
      <w:r>
        <w:t xml:space="preserve"> </w:t>
      </w:r>
      <w:r>
        <w:t xml:space="preserve">offers a holistic view of the industry, allowing an engineer to engage in high-level strategic planning, regulatory compliance, and cutting-edge R&amp;D.</w:t>
      </w:r>
    </w:p>
    <w:bookmarkEnd w:id="22"/>
    <w:bookmarkStart w:id="23" w:name="Xfdfb10710459250105035b6390b9fc3aae2fb7b"/>
    <w:p>
      <w:pPr>
        <w:pStyle w:val="Heading2"/>
      </w:pPr>
      <w:r>
        <w:t xml:space="preserve">Cultural Integration and Professional Identity</w:t>
      </w:r>
    </w:p>
    <w:p>
      <w:pPr>
        <w:pStyle w:val="FirstParagraph"/>
      </w:pPr>
      <w:r>
        <w:t xml:space="preserve">Working as an</w:t>
      </w:r>
      <w:r>
        <w:t xml:space="preserve"> </w:t>
      </w:r>
      <w:r>
        <w:rPr>
          <w:bCs/>
          <w:b/>
        </w:rPr>
        <w:t xml:space="preserve">Aerospace Engineer</w:t>
      </w:r>
      <w:r>
        <w:t xml:space="preserve"> </w:t>
      </w:r>
      <w:r>
        <w:t xml:space="preserve">in</w:t>
      </w:r>
      <w:r>
        <w:t xml:space="preserve"> </w:t>
      </w:r>
      <w:r>
        <w:rPr>
          <w:bCs/>
          <w:b/>
        </w:rPr>
        <w:t xml:space="preserve">Spain Madrid</w:t>
      </w:r>
      <w:r>
        <w:t xml:space="preserve"> </w:t>
      </w:r>
      <w:r>
        <w:t xml:space="preserve">also involves navigating a distinct cultural landscape. Spanish work culture is known for its emphasis on interpersonal relationships, collaborative problem-solving, and a balance between rigorous professional standards and social well-being. For an engineer accustomed to highly individualistic or strictly hierarchical structures elsewhere in the world, this shift requires adaptation. In</w:t>
      </w:r>
      <w:r>
        <w:t xml:space="preserve"> </w:t>
      </w:r>
      <w:r>
        <w:rPr>
          <w:bCs/>
          <w:b/>
        </w:rPr>
        <w:t xml:space="preserve">Spain Madrid</w:t>
      </w:r>
      <w:r>
        <w:t xml:space="preserve">, success often depends not just on technical competence but on the ability to communicate effectively across multidisciplinary teams, bridging gaps between engineers, marketers, policymakers, and international partners.</w:t>
      </w:r>
    </w:p>
    <w:p>
      <w:pPr>
        <w:pStyle w:val="BodyText"/>
      </w:pPr>
      <w:r>
        <w:t xml:space="preserve">Moreover, being an</w:t>
      </w:r>
      <w:r>
        <w:t xml:space="preserve"> </w:t>
      </w:r>
      <w:r>
        <w:rPr>
          <w:bCs/>
          <w:b/>
        </w:rPr>
        <w:t xml:space="preserve">Aerospace Engineer</w:t>
      </w:r>
      <w:r>
        <w:t xml:space="preserve"> </w:t>
      </w:r>
      <w:r>
        <w:t xml:space="preserve">in this region means engaging with a rich historical backdrop. Spain has a storied history of exploration and navigation. While modern aerospace is far removed from the Age of Sail or early aviation pioneers like Diego Marín Aguilera, there is a cultural pride in innovation that permeates society. This heritage inspires me to view my work not just as a job, but as part of a continuum of human achievement. The challenges faced by engineers in</w:t>
      </w:r>
      <w:r>
        <w:t xml:space="preserve"> </w:t>
      </w:r>
      <w:r>
        <w:rPr>
          <w:bCs/>
          <w:b/>
        </w:rPr>
        <w:t xml:space="preserve">Spain Madrid</w:t>
      </w:r>
      <w:r>
        <w:t xml:space="preserve"> </w:t>
      </w:r>
      <w:r>
        <w:t xml:space="preserve">today—such as developing greener flight technologies and supporting Spain’s growing role in the European space economy—are seen through this lens of national and continental progress.</w:t>
      </w:r>
    </w:p>
    <w:bookmarkEnd w:id="23"/>
    <w:bookmarkStart w:id="24" w:name="sustainability-and-future-challenges"/>
    <w:p>
      <w:pPr>
        <w:pStyle w:val="Heading2"/>
      </w:pPr>
      <w:r>
        <w:t xml:space="preserve">Sustainability and Future Challenges</w:t>
      </w:r>
    </w:p>
    <w:p>
      <w:pPr>
        <w:pStyle w:val="FirstParagraph"/>
      </w:pPr>
      <w:r>
        <w:t xml:space="preserve">A significant portion of my reflection focuses on the future. The aerospace industry is under immense pressure to decarbonize. As an</w:t>
      </w:r>
      <w:r>
        <w:t xml:space="preserve"> </w:t>
      </w:r>
      <w:r>
        <w:rPr>
          <w:bCs/>
          <w:b/>
        </w:rPr>
        <w:t xml:space="preserve">Aerospace Engineer</w:t>
      </w:r>
      <w:r>
        <w:t xml:space="preserve"> </w:t>
      </w:r>
      <w:r>
        <w:t xml:space="preserve">based in</w:t>
      </w:r>
      <w:r>
        <w:t xml:space="preserve"> </w:t>
      </w:r>
      <w:r>
        <w:rPr>
          <w:bCs/>
          <w:b/>
        </w:rPr>
        <w:t xml:space="preserve">Spain Madrid</w:t>
      </w:r>
      <w:r>
        <w:t xml:space="preserve">, I am at the forefront of this transition within Europe. The European Union’s ambitious Green Deal impacts every aspect of aerospace design and operation, from fuel efficiency to material sourcing. Madrid’s position as a policy hub allows engineers here to influence these standards rather than just reacting to them.</w:t>
      </w:r>
    </w:p>
    <w:p>
      <w:pPr>
        <w:pStyle w:val="BodyText"/>
      </w:pPr>
      <w:r>
        <w:t xml:space="preserve">I am particularly interested in how urban air mobility (UAM) might reshape</w:t>
      </w:r>
      <w:r>
        <w:t xml:space="preserve"> </w:t>
      </w:r>
      <w:r>
        <w:rPr>
          <w:bCs/>
          <w:b/>
        </w:rPr>
        <w:t xml:space="preserve">Spain Madrid</w:t>
      </w:r>
      <w:r>
        <w:t xml:space="preserve">. The capital city, with its density and traffic challenges, could benefit significantly from advanced aerial transport solutions. Developing the engineering frameworks for safe, quiet, and electric vertical take-off and landing (eVTOL) vehicles is a task that combines aerodynamics, battery technology, and urban planning. This specific application of aerospace engineering highlights the relevance of my profession to everyday life in</w:t>
      </w:r>
      <w:r>
        <w:t xml:space="preserve"> </w:t>
      </w:r>
      <w:r>
        <w:rPr>
          <w:bCs/>
          <w:b/>
        </w:rPr>
        <w:t xml:space="preserve">Spain Madrid</w:t>
      </w:r>
      <w:r>
        <w:t xml:space="preserve">, moving beyond abstract concepts to tangible urban solutions.</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Aerospace Engineer</w:t>
      </w:r>
      <w:r>
        <w:t xml:space="preserve"> </w:t>
      </w:r>
      <w:r>
        <w:t xml:space="preserve">in</w:t>
      </w:r>
    </w:p>
    <w:p>
      <w:pPr>
        <w:pStyle w:val="BodyText"/>
      </w:pPr>
      <w:r>
        <w:t xml:space="preserve">Spain Madrid is a multifaceted experience that blends technical rigor with cultural engagement and strategic opportunity. It is about mastering the complex sciences of flight and space while leveraging the unique industrial and political advantages of this specific location. The reflection process reveals that my professional identity is shaped by both the universal demands of engineering excellence and the particular context of</w:t>
      </w:r>
      <w:r>
        <w:t xml:space="preserve"> </w:t>
      </w:r>
      <w:r>
        <w:rPr>
          <w:bCs/>
          <w:b/>
        </w:rPr>
        <w:t xml:space="preserve">Spain Madrid</w:t>
      </w:r>
      <w:r>
        <w:t xml:space="preserve">. As I move forward, I am committed to contributing to a sustainable, innovative aerospace industry that honors past achievements while boldly conquering future frontiers. The city stands as both a grounding force and a launchpad, reminding me that while the goals may be cosmic, the roots must remain firmly planted in collaborative, responsible engineering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Spain Madrid</dc:title>
  <dc:creator/>
  <dc:language>en</dc:language>
  <cp:keywords/>
  <dcterms:created xsi:type="dcterms:W3CDTF">2026-07-29T20:24:34Z</dcterms:created>
  <dcterms:modified xsi:type="dcterms:W3CDTF">2026-07-29T20:24:34Z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