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62dd47777aa6ff16fd9109c16451e258214fa0f"/>
    <w:p>
      <w:pPr>
        <w:pStyle w:val="Heading1"/>
      </w:pPr>
      <w:r>
        <w:t xml:space="preserve">Bridging Horizons and Heritage</w:t>
      </w:r>
      <w:r>
        <w:br/>
      </w:r>
      <w:r>
        <w:t xml:space="preserve">A Reflection on the Role of the</w:t>
      </w:r>
      <w:r>
        <w:t xml:space="preserve"> </w:t>
      </w:r>
      <w:r>
        <w:rPr>
          <w:bCs/>
          <w:b/>
        </w:rPr>
        <w:t xml:space="preserve">Aerospace Engineer</w:t>
      </w:r>
      <w:r>
        <w:t xml:space="preserve"> </w:t>
      </w:r>
      <w:r>
        <w:t xml:space="preserve">in</w:t>
      </w:r>
      <w:r>
        <w:t xml:space="preserve"> </w:t>
      </w:r>
      <w:r>
        <w:rPr>
          <w:bCs/>
          <w:b/>
        </w:rPr>
        <w:t xml:space="preserve">Thailand Bangkok</w:t>
      </w:r>
    </w:p>
    <w:p>
      <w:pPr>
        <w:pStyle w:val="FirstParagraph"/>
      </w:pPr>
      <w:r>
        <w:t xml:space="preserve">The sky has always been a symbol of infinite possibility, a canvas upon which humanity projects its ambitions for travel, communication, and exploration. For centuries, this realm was accessible only to birds and clouds. Today, it is navigated by machines of immense complexity designed by a specialized class of professionals known as the</w:t>
      </w:r>
      <w:r>
        <w:t xml:space="preserve"> </w:t>
      </w:r>
      <w:r>
        <w:rPr>
          <w:bCs/>
          <w:b/>
        </w:rPr>
        <w:t xml:space="preserve">Aerospace Engineer</w:t>
      </w:r>
      <w:r>
        <w:t xml:space="preserve">. Standing in the vibrant metropolis of</w:t>
      </w:r>
      <w:r>
        <w:t xml:space="preserve"> </w:t>
      </w:r>
      <w:r>
        <w:rPr>
          <w:bCs/>
          <w:b/>
        </w:rPr>
        <w:t xml:space="preserve">Thailand Bangkok</w:t>
      </w:r>
      <w:r>
        <w:t xml:space="preserve">, one might wonder how this highly technical and traditionally Western-centric profession intersects with the unique cultural, economic, and geographic landscape of Southeast Asia. This reflection paper seeks to explore that intersection, examining how an Aerospace Engineer operates within</w:t>
      </w:r>
      <w:r>
        <w:t xml:space="preserve"> </w:t>
      </w:r>
      <w:r>
        <w:rPr>
          <w:bCs/>
          <w:b/>
        </w:rPr>
        <w:t xml:space="preserve">Thailand Bangkok</w:t>
      </w:r>
      <w:r>
        <w:t xml:space="preserve">, not merely as a technician of flight but as a pivotal agent in regional development.</w:t>
      </w:r>
    </w:p>
    <w:p>
      <w:pPr>
        <w:pStyle w:val="BodyText"/>
      </w:pPr>
      <w:r>
        <w:t xml:space="preserve">To understand the position of an</w:t>
      </w:r>
      <w:r>
        <w:t xml:space="preserve"> </w:t>
      </w:r>
      <w:r>
        <w:rPr>
          <w:bCs/>
          <w:b/>
        </w:rPr>
        <w:t xml:space="preserve">Aerospace Engineer</w:t>
      </w:r>
      <w:r>
        <w:t xml:space="preserve"> </w:t>
      </w:r>
      <w:r>
        <w:t xml:space="preserve">in this region, one must first look at the infrastructure that defines it.</w:t>
      </w:r>
      <w:r>
        <w:t xml:space="preserve"> </w:t>
      </w:r>
      <w:r>
        <w:rPr>
          <w:bCs/>
          <w:b/>
        </w:rPr>
        <w:t xml:space="preserve">Thailand Bangkok</w:t>
      </w:r>
      <w:r>
        <w:t xml:space="preserve"> </w:t>
      </w:r>
      <w:r>
        <w:t xml:space="preserve">is home to two major international airports: Suvarnabhumi and Don Mueang. These hubs are not just transit points; they are the lungs of Thailand’s economy, facilitating tourism, trade, and logistics for a nation deeply connected to global supply chains. For an engineer here, the work begins long before a plane takes off. It involves rigorous maintenance protocols, safety audits, and systems integration checks that adhere to international standards while operating in a tropical climate. The humidity and heat of</w:t>
      </w:r>
      <w:r>
        <w:t xml:space="preserve"> </w:t>
      </w:r>
      <w:r>
        <w:rPr>
          <w:bCs/>
          <w:b/>
        </w:rPr>
        <w:t xml:space="preserve">Thailand Bangkok</w:t>
      </w:r>
      <w:r>
        <w:t xml:space="preserve"> </w:t>
      </w:r>
      <w:r>
        <w:t xml:space="preserve">present specific challenges for aircraft materials and engine performance. Therefore, an</w:t>
      </w:r>
      <w:r>
        <w:t xml:space="preserve"> </w:t>
      </w:r>
      <w:r>
        <w:rPr>
          <w:bCs/>
          <w:b/>
        </w:rPr>
        <w:t xml:space="preserve">Aerospace Engineer</w:t>
      </w:r>
      <w:r>
        <w:t xml:space="preserve"> </w:t>
      </w:r>
      <w:r>
        <w:t xml:space="preserve">stationed here must possess not only theoretical knowledge of aerodynamics and propulsion but also practical resilience adapted to the local environmental conditions.</w:t>
      </w:r>
    </w:p>
    <w:p>
      <w:pPr>
        <w:pStyle w:val="BodyText"/>
      </w:pPr>
      <w:r>
        <w:t xml:space="preserve">Beyond the immediate realm of commercial aviation maintenance, the role expands into strategic planning and national development. As Thailand seeks to elevate its status within ASEAN as a regional aviation hub, the demand for high-skilled engineers grows. An</w:t>
      </w:r>
      <w:r>
        <w:t xml:space="preserve"> </w:t>
      </w:r>
      <w:r>
        <w:rPr>
          <w:bCs/>
          <w:b/>
        </w:rPr>
        <w:t xml:space="preserve">Aerospace Engineer</w:t>
      </w:r>
      <w:r>
        <w:t xml:space="preserve"> </w:t>
      </w:r>
      <w:r>
        <w:t xml:space="preserve">in this context acts as a bridge between global aerospace giants and local industries. They translate complex international regulations into actionable local practices, ensuring that Thai airlines and MRO (Maintenance, Repair, and Overhaul) facilities remain competitive on the world stage. This requires a deep understanding of both the technical intricacies of aviation systems and the geopolitical dynamics of Southeast Asian trade. In</w:t>
      </w:r>
      <w:r>
        <w:t xml:space="preserve"> </w:t>
      </w:r>
      <w:r>
        <w:rPr>
          <w:bCs/>
          <w:b/>
        </w:rPr>
        <w:t xml:space="preserve">Thailand Bangkok</w:t>
      </w:r>
      <w:r>
        <w:t xml:space="preserve">, this means collaborating with diverse stakeholders, from government regulators to international partners like Airbus or Boeing representatives who frequently visit the region.</w:t>
      </w:r>
    </w:p>
    <w:p>
      <w:pPr>
        <w:pStyle w:val="BodyText"/>
      </w:pPr>
      <w:r>
        <w:t xml:space="preserve">Furthermore, one cannot discuss Aerospace Engineering in</w:t>
      </w:r>
      <w:r>
        <w:t xml:space="preserve"> </w:t>
      </w:r>
      <w:r>
        <w:rPr>
          <w:bCs/>
          <w:b/>
        </w:rPr>
        <w:t xml:space="preserve">Thailand Bangkok</w:t>
      </w:r>
      <w:r>
        <w:t xml:space="preserve"> </w:t>
      </w:r>
      <w:r>
        <w:t xml:space="preserve">without acknowledging the nascent but promising field of Unmanned Aerial Vehicles (UAVs) and drone technology. As urbanization accelerates in the capital city, drones are being utilized for traffic monitoring, agricultural mapping across the central plains, and emergency response services during flood seasons—a critical issue for</w:t>
      </w:r>
      <w:r>
        <w:t xml:space="preserve"> </w:t>
      </w:r>
      <w:r>
        <w:rPr>
          <w:bCs/>
          <w:b/>
        </w:rPr>
        <w:t xml:space="preserve">Thailand Bangkok</w:t>
      </w:r>
      <w:r>
        <w:t xml:space="preserve">. Here, the</w:t>
      </w:r>
      <w:r>
        <w:t xml:space="preserve"> </w:t>
      </w:r>
      <w:r>
        <w:rPr>
          <w:bCs/>
          <w:b/>
        </w:rPr>
        <w:t xml:space="preserve">Aerospace Engineer</w:t>
      </w:r>
      <w:r>
        <w:t xml:space="preserve"> </w:t>
      </w:r>
      <w:r>
        <w:t xml:space="preserve">shifts from focusing on manned flight to autonomous systems. They design algorithms for navigation in complex urban canyons created by skyscrapers and manage data streams that power smart city initiatives. This evolution highlights a broader trend: the Aerospace Engineer is no longer just about building wings; they are about integrating sky-based technology into the daily fabric of city life.</w:t>
      </w:r>
    </w:p>
    <w:p>
      <w:pPr>
        <w:pStyle w:val="BodyText"/>
      </w:pPr>
      <w:r>
        <w:t xml:space="preserve">Culturally, working as an</w:t>
      </w:r>
      <w:r>
        <w:t xml:space="preserve"> </w:t>
      </w:r>
      <w:r>
        <w:rPr>
          <w:bCs/>
          <w:b/>
        </w:rPr>
        <w:t xml:space="preserve">Aerospace Engineer</w:t>
      </w:r>
      <w:r>
        <w:t xml:space="preserve"> </w:t>
      </w:r>
      <w:r>
        <w:t xml:space="preserve">in</w:t>
      </w:r>
      <w:r>
        <w:t xml:space="preserve"> </w:t>
      </w:r>
      <w:r>
        <w:rPr>
          <w:bCs/>
          <w:b/>
        </w:rPr>
        <w:t xml:space="preserve">Thailand Bangkok</w:t>
      </w:r>
      <w:r>
        <w:t xml:space="preserve"> </w:t>
      </w:r>
      <w:r>
        <w:t xml:space="preserve">requires a unique blend of precision and adaptability. Thai culture emphasizes "Sanuk" (fun) and harmony in relationships, which contrasts with the rigid, safety-critical nature of aerospace engineering. However, this cultural nuance is an asset. An effective engineer understands that fostering a strong team culture improves communication and reduces human error—a leading cause of accidents. The respectful hierarchy often found in Thai workplaces must be navigated carefully by engineers who need to speak up about safety concerns regardless of rank. Thus, the role also encompasses soft skills: leadership, cross-cultural communication, and ethical decision-making. The</w:t>
      </w:r>
      <w:r>
        <w:t xml:space="preserve"> </w:t>
      </w:r>
      <w:r>
        <w:rPr>
          <w:bCs/>
          <w:b/>
        </w:rPr>
        <w:t xml:space="preserve">Aerospace Engineer</w:t>
      </w:r>
      <w:r>
        <w:t xml:space="preserve"> </w:t>
      </w:r>
      <w:r>
        <w:t xml:space="preserve">becomes a cultural translator as well as a technical expert.</w:t>
      </w:r>
    </w:p>
    <w:p>
      <w:pPr>
        <w:pStyle w:val="BodyText"/>
      </w:pPr>
      <w:r>
        <w:t xml:space="preserve">Looking toward the future, the impact of an</w:t>
      </w:r>
      <w:r>
        <w:t xml:space="preserve"> </w:t>
      </w:r>
      <w:r>
        <w:rPr>
          <w:bCs/>
          <w:b/>
        </w:rPr>
        <w:t xml:space="preserve">Aerospace Engineer</w:t>
      </w:r>
      <w:r>
        <w:t xml:space="preserve"> </w:t>
      </w:r>
      <w:r>
        <w:t xml:space="preserve">in</w:t>
      </w:r>
      <w:r>
        <w:t xml:space="preserve"> </w:t>
      </w:r>
      <w:r>
        <w:rPr>
          <w:bCs/>
          <w:b/>
        </w:rPr>
        <w:t xml:space="preserve">Thailand Bangkok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Thailand Bangkok</dc:title>
  <dc:creator/>
  <dc:language>en</dc:language>
  <cp:keywords/>
  <dcterms:created xsi:type="dcterms:W3CDTF">2026-07-29T17:55:32Z</dcterms:created>
  <dcterms:modified xsi:type="dcterms:W3CDTF">2026-07-29T17:55:32Z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