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Turkey</w:t>
      </w:r>
      <w:r>
        <w:t xml:space="preserve"> </w:t>
      </w:r>
      <w:r>
        <w:t xml:space="preserve">Ankara</w:t>
      </w:r>
    </w:p>
    <w:bookmarkStart w:id="25" w:name="Xffaf4710338345e801d2ca15fd59055d158b08f"/>
    <w:p>
      <w:pPr>
        <w:pStyle w:val="Heading1"/>
      </w:pPr>
      <w:r>
        <w:t xml:space="preserve">Skyward Ambitions and Grounded Realities: A Reflection on the Role of the Aerospace Engineer in Turkey Ankara</w:t>
      </w:r>
    </w:p>
    <w:p>
      <w:pPr>
        <w:pStyle w:val="FirstParagraph"/>
      </w:pPr>
      <w:r>
        <w:t xml:space="preserve">The intersection of historical legacy and futuristic ambition creates a unique professional landscape for any technical practitioner. For an</w:t>
      </w:r>
      <w:r>
        <w:t xml:space="preserve"> </w:t>
      </w:r>
      <w:r>
        <w:t xml:space="preserve">Aerospace Engineer</w:t>
      </w:r>
      <w:r>
        <w:t xml:space="preserve">, this landscape is nowhere more vivid than in the capital city of Turkey, Ankara. To reflect upon this profession within this specific geographical and cultural context is to engage with a narrative that spans from the quiet, intellectual corridors of defense research institutes to the dynamic, bustling energy of a nation striving for technological sovereignty. This reflection seeks to explore how the identity of an</w:t>
      </w:r>
      <w:r>
        <w:t xml:space="preserve"> </w:t>
      </w:r>
      <w:r>
        <w:t xml:space="preserve">Aerospace Engineer</w:t>
      </w:r>
      <w:r>
        <w:t xml:space="preserve"> </w:t>
      </w:r>
      <w:r>
        <w:t xml:space="preserve">is shaped by the unique demands, opportunities, and historical weight present in</w:t>
      </w:r>
      <w:r>
        <w:t xml:space="preserve"> </w:t>
      </w:r>
      <w:r>
        <w:t xml:space="preserve">Turkey Ankara</w:t>
      </w:r>
      <w:r>
        <w:t xml:space="preserve">.</w:t>
      </w:r>
    </w:p>
    <w:bookmarkStart w:id="20" w:name="the-strategic-heart-of-innovation"/>
    <w:p>
      <w:pPr>
        <w:pStyle w:val="Heading2"/>
      </w:pPr>
      <w:r>
        <w:t xml:space="preserve">The Strategic Heart of Innovation</w:t>
      </w:r>
    </w:p>
    <w:p>
      <w:pPr>
        <w:pStyle w:val="FirstParagraph"/>
      </w:pPr>
      <w:r>
        <w:t xml:space="preserve">Ankara is often misunderstood by international observers who focus solely on Istanbul’s commercial vibrancy. However, for an engineer in the aerospace sector, Ankara is the undeniable heart of Turkey’s strategic ambitions. It hosts the headquarters of major state-owned enterprises such as TUSAŞ (Turkish Aerospace Industries) and various research centers under TUBITAK (The Scientific and Technological Research Council of Turkey). For an</w:t>
      </w:r>
      <w:r>
        <w:t xml:space="preserve"> </w:t>
      </w:r>
      <w:r>
        <w:t xml:space="preserve">Aerospace Engineer</w:t>
      </w:r>
      <w:r>
        <w:t xml:space="preserve"> </w:t>
      </w:r>
      <w:r>
        <w:t xml:space="preserve">working here, the environment is not merely a workplace; it is a crucible of national identity. The engineering challenges faced in</w:t>
      </w:r>
      <w:r>
        <w:t xml:space="preserve"> </w:t>
      </w:r>
      <w:r>
        <w:t xml:space="preserve">Turkey Ankara</w:t>
      </w:r>
      <w:r>
        <w:t xml:space="preserve"> </w:t>
      </w:r>
      <w:r>
        <w:t xml:space="preserve">are rarely just about theoretical aerodynamics or structural integrity; they are deeply intertwined with questions of national security, technological independence, and geopolitical positioning.</w:t>
      </w:r>
    </w:p>
    <w:p>
      <w:pPr>
        <w:pStyle w:val="BodyText"/>
      </w:pPr>
      <w:r>
        <w:t xml:space="preserve">This context imposes a specific type of responsibility on the engineer. Unlike their counterparts in more established aerospace hubs like Seattle or Toulouse, where one might join a larger assembly line of innovation initiated decades ago, an</w:t>
      </w:r>
      <w:r>
        <w:t xml:space="preserve"> </w:t>
      </w:r>
      <w:r>
        <w:t xml:space="preserve">Aerospace Engineer</w:t>
      </w:r>
      <w:r>
        <w:t xml:space="preserve"> </w:t>
      </w:r>
      <w:r>
        <w:t xml:space="preserve">in Ankara often finds themselves at the forefront of creating entirely new indigenous capabilities. This requires a mindset that balances rigorous academic knowledge with agile problem-solving. The reflection here is one of empowerment: the realization that the work done in this city has tangible impacts on global balance and local pride.</w:t>
      </w:r>
    </w:p>
    <w:bookmarkEnd w:id="20"/>
    <w:bookmarkStart w:id="21" w:name="bridging-tradition-and-modernity"/>
    <w:p>
      <w:pPr>
        <w:pStyle w:val="Heading2"/>
      </w:pPr>
      <w:r>
        <w:t xml:space="preserve">Bridging Tradition and Modernity</w:t>
      </w:r>
    </w:p>
    <w:p>
      <w:pPr>
        <w:pStyle w:val="FirstParagraph"/>
      </w:pPr>
      <w:r>
        <w:t xml:space="preserve">Ankara is a city of contrasts, where modern glass facades stand alongside monuments to ancient history. This duality resonates deeply with the work of an</w:t>
      </w:r>
      <w:r>
        <w:t xml:space="preserve"> </w:t>
      </w:r>
      <w:r>
        <w:t xml:space="preserve">Aerospace Engineer</w:t>
      </w:r>
      <w:r>
        <w:t xml:space="preserve">. The profession itself is a bridge between the fundamental laws of physics—principles as timeless as gravity—and cutting-edge materials science and artificial intelligence. In</w:t>
      </w:r>
      <w:r>
        <w:t xml:space="preserve"> </w:t>
      </w:r>
      <w:r>
        <w:t xml:space="preserve">Turkey Ankara</w:t>
      </w:r>
      <w:r>
        <w:t xml:space="preserve">, this bridging role is mirrored in the city’s approach to development. There is a palpable desire to honor tradition while aggressively pursuing modernization.</w:t>
      </w:r>
    </w:p>
    <w:p>
      <w:pPr>
        <w:pStyle w:val="BodyText"/>
      </w:pPr>
      <w:r>
        <w:t xml:space="preserve">For the professional, this means navigating a culture that values deep-rooted relationships and institutional loyalty, yet demands rapid technological iteration. An</w:t>
      </w:r>
      <w:r>
        <w:t xml:space="preserve"> </w:t>
      </w:r>
      <w:r>
        <w:t xml:space="preserve">Aerospace Engineer</w:t>
      </w:r>
      <w:r>
        <w:t xml:space="preserve"> </w:t>
      </w:r>
      <w:r>
        <w:t xml:space="preserve">in this region must be culturally adept as well as technically proficient. They must communicate complex engineering concepts to stakeholders who may view projects through lenses of historical significance or national prestige. The reflection here is on the human element of engineering: it is not just about calculating lift and drag, but about understanding the societal expectations placed upon these achievements. The successful engineer in Ankara learns to harmonize technical excellence with cultural sensitivity.</w:t>
      </w:r>
    </w:p>
    <w:bookmarkEnd w:id="21"/>
    <w:bookmarkStart w:id="22" w:name="the-global-stage-from-a-local-hub"/>
    <w:p>
      <w:pPr>
        <w:pStyle w:val="Heading2"/>
      </w:pPr>
      <w:r>
        <w:t xml:space="preserve">The Global Stage from a Local Hub</w:t>
      </w:r>
    </w:p>
    <w:p>
      <w:pPr>
        <w:pStyle w:val="FirstParagraph"/>
      </w:pPr>
      <w:r>
        <w:t xml:space="preserve">One cannot reflect on the role of an</w:t>
      </w:r>
      <w:r>
        <w:t xml:space="preserve"> </w:t>
      </w:r>
      <w:r>
        <w:t xml:space="preserve">Aerospace Engineer</w:t>
      </w:r>
      <w:r>
        <w:t xml:space="preserve"> </w:t>
      </w:r>
      <w:r>
        <w:t xml:space="preserve">without considering the global implications of their work. Turkey’s geopolitical position, straddling Europe and Asia, makes it a critical partner in international aerospace collaborations. Ankara serves as the diplomatic and administrative nerve center for these interactions. Consequently, engineers in this city are often engaged in high-stakes negotiations regarding technology transfer, joint ventures with European and American firms, and compliance with strict export control regulations like ITAR.</w:t>
      </w:r>
    </w:p>
    <w:p>
      <w:pPr>
        <w:pStyle w:val="BodyText"/>
      </w:pPr>
      <w:r>
        <w:t xml:space="preserve">This global connectivity adds a layer of complexity to the daily life of an</w:t>
      </w:r>
      <w:r>
        <w:t xml:space="preserve"> </w:t>
      </w:r>
      <w:r>
        <w:t xml:space="preserve">Aerospace Engineer</w:t>
      </w:r>
      <w:r>
        <w:t xml:space="preserve"> </w:t>
      </w:r>
      <w:r>
        <w:t xml:space="preserve">in</w:t>
      </w:r>
      <w:r>
        <w:t xml:space="preserve"> </w:t>
      </w:r>
      <w:r>
        <w:t xml:space="preserve">Turkey Ankara</w:t>
      </w:r>
      <w:r>
        <w:t xml:space="preserve">. They must stay abreast of international standards, such as those set by EASA (European Union Aviation Safety Agency) and FAA (Federal Aviation Administration). The reflection here is one of continuous learning and adaptability. The engineer cannot afford to be insular; they must be global citizens who understand how local manufacturing impacts global supply chains. In Ankara, an engineer might work on components for a drone used in one part of the world or avionics for a commercial jet destined for another, all while residing in a city that is becoming increasingly recognized as a hub for defense and aerospace innovation.</w:t>
      </w:r>
    </w:p>
    <w:bookmarkEnd w:id="22"/>
    <w:bookmarkStart w:id="23" w:name="challenges-and-resilience"/>
    <w:p>
      <w:pPr>
        <w:pStyle w:val="Heading2"/>
      </w:pPr>
      <w:r>
        <w:t xml:space="preserve">Challenges and Resilience</w:t>
      </w:r>
    </w:p>
    <w:p>
      <w:pPr>
        <w:pStyle w:val="FirstParagraph"/>
      </w:pPr>
      <w:r>
        <w:t xml:space="preserve">No reflection is complete without acknowledging challenges. The aerospace sector in Turkey faces economic fluctuations, supply chain disruptions due to sanctions or trade barriers, and the intense pressure to compete with established global powers. For an</w:t>
      </w:r>
      <w:r>
        <w:t xml:space="preserve"> </w:t>
      </w:r>
      <w:r>
        <w:t xml:space="preserve">Aerospace Engineer</w:t>
      </w:r>
      <w:r>
        <w:t xml:space="preserve"> </w:t>
      </w:r>
      <w:r>
        <w:t xml:space="preserve">in</w:t>
      </w:r>
      <w:r>
        <w:t xml:space="preserve"> </w:t>
      </w:r>
      <w:r>
        <w:t xml:space="preserve">Turkey Ankara</w:t>
      </w:r>
      <w:r>
        <w:t xml:space="preserve">, resilience is a key trait. They must innovate despite constraints, finding creative solutions when access to certain proprietary technologies is limited. This fosters a unique breed of engineering ingenuity—one that is resourceful, determined, and highly adaptable.</w:t>
      </w:r>
    </w:p>
    <w:p>
      <w:pPr>
        <w:pStyle w:val="BodyText"/>
      </w:pPr>
      <w:r>
        <w:t xml:space="preserve">Furthermore, the talent war in Ankara is intense. While there are many brilliant graduates from top Turkish universities like METU (Middle East Technical University) and Bilkent University, retaining this talent requires a supportive ecosystem. The reflection here touches on community and mentorship. Experienced engineers play a crucial role in guiding new entrants through the complexities of the industry, ensuring that knowledge is passed down and that the next generation is prepared to tackle even greater challenges.</w:t>
      </w:r>
    </w:p>
    <w:bookmarkEnd w:id="23"/>
    <w:bookmarkStart w:id="24" w:name="conclusion-a-vision-for-tomorrow"/>
    <w:p>
      <w:pPr>
        <w:pStyle w:val="Heading2"/>
      </w:pPr>
      <w:r>
        <w:t xml:space="preserve">Conclusion: A Vision for Tomorrow</w:t>
      </w:r>
    </w:p>
    <w:p>
      <w:pPr>
        <w:pStyle w:val="FirstParagraph"/>
      </w:pPr>
      <w:r>
        <w:t xml:space="preserve">In conclusion, being an</w:t>
      </w:r>
      <w:r>
        <w:t xml:space="preserve"> </w:t>
      </w:r>
      <w:r>
        <w:t xml:space="preserve">Aerospace Engineer</w:t>
      </w:r>
      <w:r>
        <w:t xml:space="preserve"> </w:t>
      </w:r>
      <w:r>
        <w:t xml:space="preserve">in</w:t>
      </w:r>
      <w:r>
        <w:t xml:space="preserve"> </w:t>
      </w:r>
      <w:r>
        <w:t xml:space="preserve">Turkey Ankara</w:t>
      </w:r>
      <w:r>
        <w:t xml:space="preserve"> </w:t>
      </w:r>
      <w:r>
        <w:t xml:space="preserve">is a profound privilege and a significant responsibility. It is a role defined by the interplay of local heritage and global aspiration. The city provides the infrastructure, the strategic importance, and the historical context that give meaning to technical work. The engineer contributes to this narrative not just by building aircraft or satellites, but by advancing Turkey’s position in the world.</w:t>
      </w:r>
    </w:p>
    <w:p>
      <w:pPr>
        <w:pStyle w:val="BodyText"/>
      </w:pPr>
      <w:r>
        <w:t xml:space="preserve">As we look toward the future, with advancements in hypersonics, green aviation fuels, and autonomous systems on the horizon, Ankara is poised to play an even larger role. The</w:t>
      </w:r>
      <w:r>
        <w:t xml:space="preserve"> </w:t>
      </w:r>
      <w:r>
        <w:t xml:space="preserve">Aerospace Engineer</w:t>
      </w:r>
      <w:r>
        <w:t xml:space="preserve"> </w:t>
      </w:r>
      <w:r>
        <w:t xml:space="preserve">standing on these streets today is laying the groundwork for a future where Turkey is not just a participant in the aerospace industry, but a leader. This reflection serves as an acknowledgment of that journey—a journey fueled by intellect, driven by national purpose, and aimed at the skies.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Aerospace Engineer in Turkey Ankara</dc:title>
  <dc:creator/>
  <dc:language>en</dc:language>
  <cp:keywords/>
  <dcterms:created xsi:type="dcterms:W3CDTF">2026-07-29T16:39:48Z</dcterms:created>
  <dcterms:modified xsi:type="dcterms:W3CDTF">2026-07-29T16:39:48Z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