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Reflections</w:t>
      </w:r>
      <w:r>
        <w:t xml:space="preserve"> </w:t>
      </w:r>
      <w:r>
        <w:t xml:space="preserve">in</w:t>
      </w:r>
      <w:r>
        <w:t xml:space="preserve"> </w:t>
      </w:r>
      <w:r>
        <w:t xml:space="preserve">Venezuela</w:t>
      </w:r>
      <w:r>
        <w:t xml:space="preserve"> </w:t>
      </w:r>
      <w:r>
        <w:t xml:space="preserve">Caracas</w:t>
      </w:r>
    </w:p>
    <w:bookmarkStart w:id="20" w:name="X3ade6bd34253566a7c5fb570f91557ecf7f1151"/>
    <w:p>
      <w:pPr>
        <w:pStyle w:val="Heading1"/>
      </w:pPr>
      <w:r>
        <w:t xml:space="preserve">Beyond the Horizon: A Reflection on Being an Aerospace Engineer in Venezuela Caracas</w:t>
      </w:r>
    </w:p>
    <w:p>
      <w:pPr>
        <w:pStyle w:val="FirstParagraph"/>
      </w:pPr>
      <w:r>
        <w:t xml:space="preserve">In the vast tapestry of engineering disciplines, few capture the imagination quite like aerospace engineering. It is a field that demands a synthesis of physics, mathematics, and relentless innovation. However, to speak of being an</w:t>
      </w:r>
      <w:r>
        <w:t xml:space="preserve"> </w:t>
      </w:r>
      <w:r>
        <w:rPr>
          <w:bCs/>
          <w:b/>
        </w:rPr>
        <w:t xml:space="preserve">Aerospace Engineer</w:t>
      </w:r>
      <w:r>
        <w:t xml:space="preserve"> </w:t>
      </w:r>
      <w:r>
        <w:t xml:space="preserve">today is not merely to discuss theoretical aerodynamics or propulsion systems; it is to engage with the complex socio-economic realities that define our professional landscape. Nowhere is this tension more palpable than in</w:t>
      </w:r>
      <w:r>
        <w:t xml:space="preserve"> </w:t>
      </w:r>
      <w:r>
        <w:rPr>
          <w:bCs/>
          <w:b/>
        </w:rPr>
        <w:t xml:space="preserve">Venezuela Caracas</w:t>
      </w:r>
      <w:r>
        <w:t xml:space="preserve">, a city where the ambition of flight constantly collides with the gravitational pull of economic hardship. This reflection serves as an exploration of what it means to pursue this noble profession within these specific borders, navigating a landscape defined by resilience, ingenuity, and a profound love for national potential.</w:t>
      </w:r>
    </w:p>
    <w:p>
      <w:pPr>
        <w:pStyle w:val="BodyText"/>
      </w:pPr>
      <w:r>
        <w:t xml:space="preserve">The historical context of</w:t>
      </w:r>
      <w:r>
        <w:t xml:space="preserve"> </w:t>
      </w:r>
      <w:r>
        <w:rPr>
          <w:bCs/>
          <w:b/>
        </w:rPr>
        <w:t xml:space="preserve">Venezuela Caracas</w:t>
      </w:r>
      <w:r>
        <w:t xml:space="preserve"> </w:t>
      </w:r>
      <w:r>
        <w:t xml:space="preserve">provides a unique backdrop for understanding the current state of aerospace engineering. Historically known as an aviation hub in Latin America during the mid-20th century, Caracas hosted vibrant airshows and maintained robust military and civilian aviation infrastructures. For early generations of</w:t>
      </w:r>
      <w:r>
        <w:t xml:space="preserve"> </w:t>
      </w:r>
      <w:r>
        <w:rPr>
          <w:bCs/>
          <w:b/>
        </w:rPr>
        <w:t xml:space="preserve">Aerospace Engineer</w:t>
      </w:r>
      <w:r>
        <w:t xml:space="preserve">s in this region, there was a sense of optimism tied to the modernization efforts of the time. However, as decades passed and geopolitical shifts altered the course of history, those structures began to erode. The reflection on my own journey—or that shared by many peers—reveals a trajectory from abundance to scarcity, and finally, to adaptation.</w:t>
      </w:r>
    </w:p>
    <w:p>
      <w:pPr>
        <w:pStyle w:val="BodyText"/>
      </w:pPr>
      <w:r>
        <w:t xml:space="preserve">In</w:t>
      </w:r>
      <w:r>
        <w:t xml:space="preserve"> </w:t>
      </w:r>
      <w:r>
        <w:rPr>
          <w:bCs/>
          <w:b/>
        </w:rPr>
        <w:t xml:space="preserve">Venezuela Caracas</w:t>
      </w:r>
      <w:r>
        <w:t xml:space="preserve">, the immediate challenges facing an</w:t>
      </w:r>
      <w:r>
        <w:t xml:space="preserve"> </w:t>
      </w:r>
      <w:r>
        <w:rPr>
          <w:bCs/>
          <w:b/>
        </w:rPr>
        <w:t xml:space="preserve">Aerospace Engineer</w:t>
      </w:r>
      <w:r>
        <w:t xml:space="preserve"> </w:t>
      </w:r>
      <w:r>
        <w:t xml:space="preserve">are tangible and daily. Import restrictions on high-quality materials mean that accessing specialized alloys or advanced composite fabrics can take months, if not years. Supply chain disruptions have turned simple maintenance tasks into complex logistical puzzles. For instance, maintaining older aircraft models often requires sourcing parts from secondary markets across the globe, engaging in negotiations that require diplomatic patience alongside technical expertise. This environment forces the</w:t>
      </w:r>
      <w:r>
        <w:t xml:space="preserve"> </w:t>
      </w:r>
      <w:r>
        <w:rPr>
          <w:bCs/>
          <w:b/>
        </w:rPr>
        <w:t xml:space="preserve">Aerospace Engineer</w:t>
      </w:r>
      <w:r>
        <w:t xml:space="preserve"> </w:t>
      </w:r>
      <w:r>
        <w:t xml:space="preserve">to become something more than a designer; one must become a scavenger of knowledge and resources.</w:t>
      </w:r>
    </w:p>
    <w:p>
      <w:pPr>
        <w:pStyle w:val="BodyText"/>
      </w:pPr>
      <w:r>
        <w:t xml:space="preserve">Yet, this scarcity breeds innovation. The constraint of operating in</w:t>
      </w:r>
      <w:r>
        <w:t xml:space="preserve"> </w:t>
      </w:r>
      <w:r>
        <w:rPr>
          <w:bCs/>
          <w:b/>
        </w:rPr>
        <w:t xml:space="preserve">Venezuela Caracas</w:t>
      </w:r>
      <w:r>
        <w:t xml:space="preserve"> </w:t>
      </w:r>
      <w:r>
        <w:t xml:space="preserve">has cultivated a culture of *ingenio* (creativity/resourcefulness). When new equipment is unavailable, the</w:t>
      </w:r>
      <w:r>
        <w:t xml:space="preserve"> </w:t>
      </w:r>
      <w:r>
        <w:rPr>
          <w:bCs/>
          <w:b/>
        </w:rPr>
        <w:t xml:space="preserve">Aerospace Engineer</w:t>
      </w:r>
      <w:r>
        <w:t xml:space="preserve"> </w:t>
      </w:r>
      <w:r>
        <w:t xml:space="preserve">must rely on theoretical mastery and creative problem-solving to extend the lifespan of existing machinery. This involves rigorous analytical thinking, often utilizing simulation software not just for design but for predicting failure points in aging components. The role shifts from creating new systems to preserving critical ones against the odds. It is a humbling experience, reminding us that engineering is as much about maintenance and stewardship as it is about invention.</w:t>
      </w:r>
    </w:p>
    <w:p>
      <w:pPr>
        <w:pStyle w:val="BodyText"/>
      </w:pPr>
      <w:r>
        <w:t xml:space="preserve">Furthermore, the socio-economic crisis has led to a significant brain drain. Many talented colleagues who could have been leaders in global aerospace industries have emigrated to Europe or North America. This departure leaves a void in</w:t>
      </w:r>
      <w:r>
        <w:t xml:space="preserve"> </w:t>
      </w:r>
      <w:r>
        <w:rPr>
          <w:bCs/>
          <w:b/>
        </w:rPr>
        <w:t xml:space="preserve">Venezuela Caracas</w:t>
      </w:r>
      <w:r>
        <w:t xml:space="preserve">, creating isolation for those who remain. The</w:t>
      </w:r>
      <w:r>
        <w:t xml:space="preserve"> </w:t>
      </w:r>
      <w:r>
        <w:rPr>
          <w:bCs/>
          <w:b/>
        </w:rPr>
        <w:t xml:space="preserve">Aerospace Engineer</w:t>
      </w:r>
      <w:r>
        <w:t xml:space="preserve"> </w:t>
      </w:r>
      <w:r>
        <w:t xml:space="preserve">today often works with fewer resources and less peer support than their predecessors. However, this also strengthens the bond among the remaining professionals. We form tight-knit communities, sharing knowledge openly because hoarding information is no longer a viable strategy for survival or progress. Mentorship becomes crucial; senior engineers in</w:t>
      </w:r>
      <w:r>
        <w:t xml:space="preserve"> </w:t>
      </w:r>
      <w:r>
        <w:rPr>
          <w:bCs/>
          <w:b/>
        </w:rPr>
        <w:t xml:space="preserve">Venezuela Caracas</w:t>
      </w:r>
      <w:r>
        <w:t xml:space="preserve"> </w:t>
      </w:r>
      <w:r>
        <w:t xml:space="preserve">pass down not just technical skills but lessons in resilience to the younger generation.</w:t>
      </w:r>
    </w:p>
    <w:p>
      <w:pPr>
        <w:pStyle w:val="BodyText"/>
      </w:pPr>
      <w:r>
        <w:t xml:space="preserve">The political dimension cannot be ignored either. Engineering in</w:t>
      </w:r>
      <w:r>
        <w:t xml:space="preserve"> </w:t>
      </w:r>
      <w:r>
        <w:rPr>
          <w:bCs/>
          <w:b/>
        </w:rPr>
        <w:t xml:space="preserve">Venezuela Caracas</w:t>
      </w:r>
      <w:r>
        <w:t xml:space="preserve"> </w:t>
      </w:r>
      <w:r>
        <w:t xml:space="preserve">is inherently politicized, as infrastructure projects are often viewed through a lens of national pride and sovereignty. The</w:t>
      </w:r>
      <w:r>
        <w:t xml:space="preserve"> </w:t>
      </w:r>
      <w:r>
        <w:rPr>
          <w:bCs/>
          <w:b/>
        </w:rPr>
        <w:t xml:space="preserve">Aerospace Engineer</w:t>
      </w:r>
      <w:r>
        <w:t xml:space="preserve"> </w:t>
      </w:r>
      <w:r>
        <w:t xml:space="preserve">must navigate these waters carefully, balancing professional integrity with the expectations of state-sponsored initiatives. This can lead to ethical dilemmas regarding resource allocation and project priorities. Nevertheless, many find ways to contribute positively by focusing on essential services such as agricultural aviation or emergency medical transport, sectors where aerospace technology directly impacts human welfare and food security.</w:t>
      </w:r>
    </w:p>
    <w:p>
      <w:pPr>
        <w:pStyle w:val="BodyText"/>
      </w:pPr>
      <w:r>
        <w:t xml:space="preserve">Despite these challenges, there remains a persistent spirit of hope. The sky above</w:t>
      </w:r>
      <w:r>
        <w:t xml:space="preserve"> </w:t>
      </w:r>
      <w:r>
        <w:rPr>
          <w:bCs/>
          <w:b/>
        </w:rPr>
        <w:t xml:space="preserve">Venezuela Caracas</w:t>
      </w:r>
      <w:r>
        <w:t xml:space="preserve"> </w:t>
      </w:r>
      <w:r>
        <w:t xml:space="preserve">is still open to possibility. There are nascent startups and academic initiatives seeking to revive the country’s reputation in science and technology. Young engineers are returning with fresh perspectives from abroad, eager to apply their global training to local problems. They envision a future where</w:t>
      </w:r>
      <w:r>
        <w:t xml:space="preserve"> </w:t>
      </w:r>
      <w:r>
        <w:rPr>
          <w:bCs/>
          <w:b/>
        </w:rPr>
        <w:t xml:space="preserve">Venezuela Caracas</w:t>
      </w:r>
      <w:r>
        <w:t xml:space="preserve"> </w:t>
      </w:r>
      <w:r>
        <w:t xml:space="preserve">becomes a center for drone technology, satellite data analysis, or sustainable aviation fuels—sectors that do not necessarily require heavy industrial bases but rely heavily on intellectual capital.</w:t>
      </w:r>
    </w:p>
    <w:p>
      <w:pPr>
        <w:pStyle w:val="BodyText"/>
      </w:pPr>
      <w:r>
        <w:t xml:space="preserve">The identity of the</w:t>
      </w:r>
      <w:r>
        <w:t xml:space="preserve"> </w:t>
      </w:r>
      <w:r>
        <w:rPr>
          <w:bCs/>
          <w:b/>
        </w:rPr>
        <w:t xml:space="preserve">Aerospace Engineer</w:t>
      </w:r>
      <w:r>
        <w:t xml:space="preserve"> </w:t>
      </w:r>
      <w:r>
        <w:t xml:space="preserve">in this context is thus multifaceted. We are technicians and troubleshooters; we are historians of mechanical systems and futurists dreaming of new technologies. We carry the weight of our country’s turbulent history but also its rich natural beauty and resilient people. Every time we see an aircraft taking off from Simón Bolívar International Airport, it is a testament to human perseverance—a small victory against entropy.</w:t>
      </w:r>
    </w:p>
    <w:p>
      <w:pPr>
        <w:pStyle w:val="BodyText"/>
      </w:pPr>
      <w:r>
        <w:t xml:space="preserve">In conclusion, reflecting on my role as an</w:t>
      </w:r>
      <w:r>
        <w:t xml:space="preserve"> </w:t>
      </w:r>
      <w:r>
        <w:rPr>
          <w:bCs/>
          <w:b/>
        </w:rPr>
        <w:t xml:space="preserve">Aerospace Engineer</w:t>
      </w:r>
      <w:r>
        <w:t xml:space="preserve"> </w:t>
      </w:r>
      <w:r>
        <w:t xml:space="preserve">in</w:t>
      </w:r>
      <w:r>
        <w:t xml:space="preserve"> </w:t>
      </w:r>
      <w:r>
        <w:rPr>
          <w:bCs/>
          <w:b/>
        </w:rPr>
        <w:t xml:space="preserve">Venezuela Caracas</w:t>
      </w:r>
      <w:r>
        <w:t xml:space="preserve"> </w:t>
      </w:r>
      <w:r>
        <w:t xml:space="preserve">reveals a profession tested by fire but not extinguished. It requires a unique blend of technical proficiency, emotional resilience, and strategic adaptability. The challenges are immense: economic instability, material shortages, and institutional fragmentation. However, these obstacles have forged engineers who are deeply resourceful and profoundly committed to their craft. While the road ahead is uncertain, the potential for growth remains embedded in our collective determination to rebuild and innovate.</w:t>
      </w:r>
    </w:p>
    <w:p>
      <w:pPr>
        <w:pStyle w:val="BodyText"/>
      </w:pPr>
      <w:r>
        <w:t xml:space="preserve">As we look forward, the goal is not just to survive but to thrive within</w:t>
      </w:r>
      <w:r>
        <w:t xml:space="preserve"> </w:t>
      </w:r>
      <w:r>
        <w:rPr>
          <w:bCs/>
          <w:b/>
        </w:rPr>
        <w:t xml:space="preserve">Venezuela Caracas</w:t>
      </w:r>
      <w:r>
        <w:t xml:space="preserve">. We must advocate for education reform that emphasizes critical thinking and practical skills. We must collaborate internationally while maintaining local relevance. And most importantly, we must preserve our passion for flight—the ultimate symbol of freedom and aspiration. For every</w:t>
      </w:r>
      <w:r>
        <w:t xml:space="preserve"> </w:t>
      </w:r>
      <w:r>
        <w:rPr>
          <w:bCs/>
          <w:b/>
        </w:rPr>
        <w:t xml:space="preserve">Aerospace Engineer</w:t>
      </w:r>
      <w:r>
        <w:t xml:space="preserve"> </w:t>
      </w:r>
      <w:r>
        <w:t xml:space="preserve">in this city, the sky is not just a boundary; it is an invitation to dream beyond the current limitations, proving that even in the most difficult circumstances, human ingenuity can still soar.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Reflections in Venezuela Caracas</dc:title>
  <dc:creator/>
  <dc:language>en</dc:language>
  <cp:keywords/>
  <dcterms:created xsi:type="dcterms:W3CDTF">2026-07-30T03:48:07Z</dcterms:created>
  <dcterms:modified xsi:type="dcterms:W3CDTF">2026-07-30T03:48:07Z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