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8a4cb53aed33d730b8d1ba2eef45428432851e0"/>
    <w:p>
      <w:pPr>
        <w:pStyle w:val="Heading1"/>
      </w:pPr>
      <w:r>
        <w:t xml:space="preserve">A Reflection Paper on the Role and Potential of the Aerospace Engineer in Zimbabwe 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 Professional Engineering Council of Zimbabwe (PECOZ)</w:t>
      </w:r>
    </w:p>
    <w:p>
      <w:pPr>
        <w:pStyle w:val="BodyText"/>
      </w:pPr>
      <w:r>
        <w:t xml:space="preserve">From:: [Author Name]</w:t>
      </w:r>
    </w:p>
    <w:bookmarkStart w:id="20" w:name="i.-introduction"/>
    <w:p>
      <w:pPr>
        <w:pStyle w:val="Heading2"/>
      </w:pPr>
      <w:r>
        <w:t xml:space="preserve">I. Introduction</w:t>
      </w:r>
    </w:p>
    <w:p>
      <w:pPr>
        <w:pStyle w:val="FirstParagraph"/>
      </w:pPr>
      <w:r>
        <w:t xml:space="preserve">The narrative of engineering in Southern Africa has historically been dominated by civil, mining, and electrical disciplines. However, as the global economy shifts toward digital connectivity, advanced manufacturing, and sustainable energy solutions, the horizon for technical innovation expands beyond traditional boundaries. This reflection paper serves to critically examine the role of the</w:t>
      </w:r>
      <w:r>
        <w:t xml:space="preserve"> </w:t>
      </w:r>
      <w:r>
        <w:rPr>
          <w:bCs/>
          <w:b/>
        </w:rPr>
        <w:t xml:space="preserve">Aerospace Engineer</w:t>
      </w:r>
      <w:r>
        <w:t xml:space="preserve"> </w:t>
      </w:r>
      <w:r>
        <w:t xml:space="preserve">within a context that may initially seem unconventional:</w:t>
      </w:r>
      <w:r>
        <w:t xml:space="preserve"> </w:t>
      </w:r>
      <w:r>
        <w:rPr>
          <w:bCs/>
          <w:b/>
        </w:rPr>
        <w:t xml:space="preserve">Zimbabwe Harare</w:t>
      </w:r>
      <w:r>
        <w:t xml:space="preserve">. While Harare is not traditionally viewed as an aviation hub comparable to Seattle or Toulouse, it possesses a strategic geographical location, a growing agricultural sector reliant on precision technology, and an educational infrastructure capable of nurturing high-level technical talent. This document reflects on the necessity of integrating aerospace engineering principles into the developmental framework of</w:t>
      </w:r>
      <w:r>
        <w:t xml:space="preserve"> </w:t>
      </w:r>
      <w:r>
        <w:rPr>
          <w:bCs/>
          <w:b/>
        </w:rPr>
        <w:t xml:space="preserve">Zimbabwe Harare</w:t>
      </w:r>
      <w:r>
        <w:t xml:space="preserve">, arguing that such expertise is not merely a luxury but a critical component for future economic resilience.</w:t>
      </w:r>
    </w:p>
    <w:bookmarkEnd w:id="20"/>
    <w:bookmarkStart w:id="21" w:name="ii.-the-misconception-and-the-reality"/>
    <w:p>
      <w:pPr>
        <w:pStyle w:val="Heading2"/>
      </w:pPr>
      <w:r>
        <w:t xml:space="preserve">II. The Misconception and the Reality</w:t>
      </w:r>
    </w:p>
    <w:p>
      <w:pPr>
        <w:pStyle w:val="FirstParagraph"/>
      </w:pPr>
      <w:r>
        <w:t xml:space="preserve">A common reflexive response to the mention of an Aerospace Engineer in</w:t>
      </w:r>
      <w:r>
        <w:t xml:space="preserve"> </w:t>
      </w:r>
      <w:r>
        <w:rPr>
          <w:bCs/>
          <w:b/>
        </w:rPr>
        <w:t xml:space="preserve">Zimbabwe Harare</w:t>
      </w:r>
      <w:r>
        <w:t xml:space="preserve"> </w:t>
      </w:r>
      <w:r>
        <w:t xml:space="preserve">is one of bewilderment. Why would a landlocked nation with limited commercial flight infrastructure require specialists in aerodynamics, propulsion, or avionics? This reflection seeks to dismantle that misconception by broadening the definition of aerospace engineering. It is not solely about building rockets or designing passenger jets for international carriers. At its core, aerospace engineering involves the study of fluid dynamics, materials science, systems integration, and precision control mechanisms. These are transferable skills with profound applications in agriculture, telecommunications, and environmental monitoring—sectors vital to</w:t>
      </w:r>
      <w:r>
        <w:t xml:space="preserve"> </w:t>
      </w:r>
      <w:r>
        <w:rPr>
          <w:bCs/>
          <w:b/>
        </w:rPr>
        <w:t xml:space="preserve">Zimbabwe Harare</w:t>
      </w:r>
      <w:r>
        <w:t xml:space="preserve">’s survival and growth.</w:t>
      </w:r>
    </w:p>
    <w:p>
      <w:pPr>
        <w:pStyle w:val="BodyText"/>
      </w:pPr>
      <w:r>
        <w:t xml:space="preserve">In this light, the Aerospace Engineer becomes a versatile problem solver. In</w:t>
      </w:r>
      <w:r>
        <w:t xml:space="preserve"> </w:t>
      </w:r>
      <w:r>
        <w:rPr>
          <w:bCs/>
          <w:b/>
        </w:rPr>
        <w:t xml:space="preserve">Zimbabwe Harare</w:t>
      </w:r>
      <w:r>
        <w:t xml:space="preserve">, where urban planning challenges are acute and infrastructure maintenance is often compromised by resource constraints, the analytical mindset of an aerospace engineer offers innovative approaches to structural integrity, air quality management, and efficient energy distribution.</w:t>
      </w:r>
    </w:p>
    <w:bookmarkEnd w:id="21"/>
    <w:bookmarkStart w:id="22" w:name="iii.-precision-agriculture-and-uavs"/>
    <w:p>
      <w:pPr>
        <w:pStyle w:val="Heading2"/>
      </w:pPr>
      <w:r>
        <w:t xml:space="preserve">III. Precision Agriculture and UAVs</w:t>
      </w:r>
    </w:p>
    <w:p>
      <w:pPr>
        <w:pStyle w:val="FirstParagraph"/>
      </w:pPr>
      <w:r>
        <w:t xml:space="preserve">The most immediate application of aerospace engineering in</w:t>
      </w:r>
      <w:r>
        <w:t xml:space="preserve"> </w:t>
      </w:r>
      <w:r>
        <w:rPr>
          <w:bCs/>
          <w:b/>
        </w:rPr>
        <w:t xml:space="preserve">Zimbabwe Harare</w:t>
      </w:r>
      <w:r>
        <w:t xml:space="preserve"> </w:t>
      </w:r>
      <w:r>
        <w:t xml:space="preserve">lies in the realm of Unmanned Aerial Vehicles (UAVs), commonly known as drones. As an Aerospace Engineer, the focus extends beyond military applications to civilian utility. Zimbabwe’s economy is heavily reliant on agriculture, from tobacco farming to maize production for food security. The integration of drone technology, designed and maintained by skilled engineers, can revolutionize crop monitoring, precision spraying of pesticides and fertilizers, and soil health assessment.</w:t>
      </w:r>
    </w:p>
    <w:p>
      <w:pPr>
        <w:pStyle w:val="BodyText"/>
      </w:pPr>
      <w:r>
        <w:t xml:space="preserve">Reflecting on the potential impact in</w:t>
      </w:r>
      <w:r>
        <w:t xml:space="preserve"> </w:t>
      </w:r>
      <w:r>
        <w:rPr>
          <w:bCs/>
          <w:b/>
        </w:rPr>
        <w:t xml:space="preserve">Zimbabwe Harare</w:t>
      </w:r>
      <w:r>
        <w:t xml:space="preserve">, an Aerospace Engineer would be tasked with localizing these technologies. This involves adapting foreign drone designs to withstand the specific climatic conditions of Southern Africa, understanding local regulatory frameworks regarding airspace usage, and creating training programs for pilots who may lack prior technical experience. The engineer acts as a bridge between high-tech global standards and ground-level agricultural needs, ensuring that food security initiatives are supported by robust technological infrastructure.</w:t>
      </w:r>
    </w:p>
    <w:bookmarkEnd w:id="22"/>
    <w:bookmarkStart w:id="23" w:name="X49a44c105e1fd636ba1fecd0c53cd0502dbdc38"/>
    <w:p>
      <w:pPr>
        <w:pStyle w:val="Heading2"/>
      </w:pPr>
      <w:r>
        <w:t xml:space="preserve">IV. Educational Capacity and Brain Drain Mitigation</w:t>
      </w:r>
    </w:p>
    <w:p>
      <w:pPr>
        <w:pStyle w:val="FirstParagraph"/>
      </w:pPr>
      <w:r>
        <w:t xml:space="preserve">A critical aspect of this reflection is the human capital component. Harare is home to several tertiary institutions, including the National University of Science and Technology (NUST) and the University of Zimbabwe. The emergence of specialized aerospace engineering curricula or modules within these institutions could serve as a deterrent to 'brain drain.' By providing a clear, localized career path for high-achieving students in</w:t>
      </w:r>
      <w:r>
        <w:t xml:space="preserve"> </w:t>
      </w:r>
      <w:r>
        <w:rPr>
          <w:bCs/>
          <w:b/>
        </w:rPr>
        <w:t xml:space="preserve">Zimbabwe Harare</w:t>
      </w:r>
      <w:r>
        <w:t xml:space="preserve">, we retain intellectual talent that might otherwise seek opportunities abroad.</w:t>
      </w:r>
    </w:p>
    <w:p>
      <w:pPr>
        <w:pStyle w:val="BodyText"/>
      </w:pPr>
      <w:r>
        <w:t xml:space="preserve">An Aerospace Engineer operating in this environment must also adopt the role of an educator and mentor. They are responsible for advocating for the importance of STEM (Science, Technology, Engineering, and Mathematics) education at the secondary level. In</w:t>
      </w:r>
      <w:r>
        <w:t xml:space="preserve"> </w:t>
      </w:r>
      <w:r>
        <w:rPr>
          <w:bCs/>
          <w:b/>
        </w:rPr>
        <w:t xml:space="preserve">Zimbabwe Harare</w:t>
      </w:r>
      <w:r>
        <w:t xml:space="preserve">, where resources can be scarce, the Aerospace Engineer must demonstrate how low-cost prototyping and theoretical physics can lead to tangible innovations. This fosters a culture of ingenuity and self-reliance, encouraging young minds to look at problems not as insurmountable obstacles but as engineering challenges waiting for solution.</w:t>
      </w:r>
    </w:p>
    <w:bookmarkEnd w:id="23"/>
    <w:bookmarkStart w:id="24" w:name="v.-infrastructure-and-urban-planning"/>
    <w:p>
      <w:pPr>
        <w:pStyle w:val="Heading2"/>
      </w:pPr>
      <w:r>
        <w:t xml:space="preserve">V. Infrastructure and Urban Planning</w:t>
      </w:r>
    </w:p>
    <w:p>
      <w:pPr>
        <w:pStyle w:val="FirstParagraph"/>
      </w:pPr>
      <w:r>
        <w:t xml:space="preserve">Beyond agriculture, the principles of aerospace engineering have significant implications for urban planning in Harare. The discipline’s emphasis on aerodynamics is relevant to wind tunnel testing for building designs, which can help mitigate heat islands and improve natural ventilation in densely populated areas like Borrowdale or Mount Pleasant. Furthermore, the structural analysis techniques used to ensure aircraft safety can be applied to the maintenance of aging bridges and buildings in</w:t>
      </w:r>
      <w:r>
        <w:t xml:space="preserve"> </w:t>
      </w:r>
      <w:r>
        <w:rPr>
          <w:bCs/>
          <w:b/>
        </w:rPr>
        <w:t xml:space="preserve">Zimbabwe Harare</w:t>
      </w:r>
      <w:r>
        <w:t xml:space="preserve">.</w:t>
      </w:r>
    </w:p>
    <w:p>
      <w:pPr>
        <w:pStyle w:val="BodyText"/>
      </w:pPr>
      <w:r>
        <w:t xml:space="preserve">The Aerospace Engineer brings a rigorous standard of safety and reliability assessment. In a city where infrastructure decay is a pressing concern, applying aerospace-grade quality control methods to civil engineering projects could significantly extend the lifespan of public works. This reflects a broader shift toward proactive rather than reactive maintenance strategies, saving costs and enhancing public safety over the long term.</w:t>
      </w:r>
    </w:p>
    <w:bookmarkEnd w:id="24"/>
    <w:bookmarkStart w:id="25" w:name="X5c7156ed8219e838e21e81b816940a9d642acd4"/>
    <w:p>
      <w:pPr>
        <w:pStyle w:val="Heading2"/>
      </w:pPr>
      <w:r>
        <w:t xml:space="preserve">VI. Challenges and Strategic Recommendations</w:t>
      </w:r>
    </w:p>
    <w:p>
      <w:pPr>
        <w:pStyle w:val="FirstParagraph"/>
      </w:pPr>
      <w:r>
        <w:t xml:space="preserve">Despite these potentials, challenges remain significant. The lack of heavy industry in</w:t>
      </w:r>
      <w:r>
        <w:t xml:space="preserve"> </w:t>
      </w:r>
      <w:r>
        <w:rPr>
          <w:bCs/>
          <w:b/>
        </w:rPr>
        <w:t xml:space="preserve">Zimbabwe Harare</w:t>
      </w:r>
      <w:r>
        <w:t xml:space="preserve">, coupled with economic fluctuations, poses risks for sustained employment in high-tech sectors. To address this, Aerospace Engineers must be adaptable and entrepreneurial. They cannot rely solely on large corporate structures but must foster small-to-medium enterprises (SMEs) focused on niche technologies.</w:t>
      </w:r>
    </w:p>
    <w:p>
      <w:pPr>
        <w:pStyle w:val="BodyText"/>
      </w:pPr>
      <w:r>
        <w:t xml:space="preserve">I recommend that the government and private sector in</w:t>
      </w:r>
      <w:r>
        <w:t xml:space="preserve"> </w:t>
      </w:r>
      <w:r>
        <w:rPr>
          <w:bCs/>
          <w:b/>
        </w:rPr>
        <w:t xml:space="preserve">Zimbabwe Harare</w:t>
      </w:r>
      <w:r>
        <w:t xml:space="preserve"> </w:t>
      </w:r>
      <w:r>
        <w:t xml:space="preserve">collaborate to establish an 'Aviation Innovation Hub.' This center would serve as a testing ground for UAV applications, aerodynamic research, and materials testing. By creating such a hub, Harare positions itself not just as a consumer of technology but as a producer of expertise. This aligns with the Vision 2030 goals of transforming Zimbabwe into an upper-middle-income economy driven by innovation.</w:t>
      </w:r>
    </w:p>
    <w:bookmarkEnd w:id="25"/>
    <w:bookmarkStart w:id="26" w:name="vii.-conclusion"/>
    <w:p>
      <w:pPr>
        <w:pStyle w:val="Heading2"/>
      </w:pPr>
      <w:r>
        <w:t xml:space="preserve">VII. Conclusion</w:t>
      </w:r>
    </w:p>
    <w:p>
      <w:pPr>
        <w:pStyle w:val="FirstParagraph"/>
      </w:pPr>
      <w:r>
        <w:t xml:space="preserve">In conclusion, the presence and proactive engagement of an Aerospace Engineer in</w:t>
      </w:r>
      <w:r>
        <w:t xml:space="preserve"> </w:t>
      </w:r>
      <w:r>
        <w:rPr>
          <w:bCs/>
          <w:b/>
        </w:rPr>
        <w:t xml:space="preserve">Zimbabwe Harare</w:t>
      </w:r>
      <w:r>
        <w:t xml:space="preserve"> </w:t>
      </w:r>
      <w:r>
        <w:t xml:space="preserve">is not only feasible but essential for diversified economic development. It transcends the romanticized notion of flight to encompass a holistic application of advanced engineering principles to local challenges such as food security, infrastructure maintenance, and educational retention. The Aerospace Engineer serves as a catalyst for modernization, bringing precision, safety, and innovation to the table.</w:t>
      </w:r>
    </w:p>
    <w:p>
      <w:pPr>
        <w:pStyle w:val="BodyText"/>
      </w:pPr>
      <w:r>
        <w:t xml:space="preserve">As we reflect on the future of</w:t>
      </w:r>
      <w:r>
        <w:t xml:space="preserve"> </w:t>
      </w:r>
      <w:r>
        <w:rPr>
          <w:bCs/>
          <w:b/>
        </w:rPr>
        <w:t xml:space="preserve">Zimbabwe Harare</w:t>
      </w:r>
      <w:r>
        <w:t xml:space="preserve">, we must recognize that engineering is not confined to specific industries but is a mindset of problem-solving. By embracing aerospace engineering, Harare can unlock new avenues for growth, ensuring that its contribution to global knowledge and regional stability is both meaningful and sustainable. The sky may be the limit in theory, but in practice, the ground beneath our feet in Harare offers ample opportunity for those willing to engineer a better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Zimbabwe Harare</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