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Alexandria,</w:t>
      </w:r>
      <w:r>
        <w:t xml:space="preserve"> </w:t>
      </w:r>
      <w:r>
        <w:t xml:space="preserve">Egypt</w:t>
      </w:r>
    </w:p>
    <w:bookmarkStart w:id="25" w:name="Xcabaf616945a82b21e6e720d28dc61958816978"/>
    <w:p>
      <w:pPr>
        <w:pStyle w:val="Heading1"/>
      </w:pPr>
      <w:r>
        <w:t xml:space="preserve">The Symbiosis of Stone and Sea: A Reflection on the Role of the Architect in Egypt Alexandria</w:t>
      </w:r>
    </w:p>
    <w:p>
      <w:pPr>
        <w:pStyle w:val="FirstParagraph"/>
      </w:pPr>
      <w:r>
        <w:t xml:space="preserve">To engage in a</w:t>
      </w:r>
      <w:r>
        <w:t xml:space="preserve"> </w:t>
      </w:r>
      <w:r>
        <w:rPr>
          <w:iCs/>
          <w:i/>
          <w:bCs/>
          <w:b/>
        </w:rPr>
        <w:t xml:space="preserve">Reflection Paper</w:t>
      </w:r>
      <w:r>
        <w:t xml:space="preserve"> </w:t>
      </w:r>
      <w:r>
        <w:t xml:space="preserve">regarding the profession of an</w:t>
      </w:r>
      <w:r>
        <w:t xml:space="preserve"> </w:t>
      </w:r>
      <w:r>
        <w:rPr>
          <w:bCs/>
          <w:b/>
          <w:iCs/>
          <w:i/>
        </w:rPr>
        <w:t xml:space="preserve">Architect</w:t>
      </w:r>
      <w:r>
        <w:t xml:space="preserve">, particularly within the specific socio-cultural and geographical context of</w:t>
      </w:r>
      <w:r>
        <w:t xml:space="preserve"> </w:t>
      </w:r>
      <w:hyperlink w:anchor="Xa39a3ee5e6b4b0d3255bfef95601890afd80709">
        <w:r>
          <w:rPr>
            <w:rStyle w:val="Hyperlink"/>
          </w:rPr>
          <w:t xml:space="preserve">Egypt Alexandria</w:t>
        </w:r>
      </w:hyperlink>
      <w:r>
        <w:t xml:space="preserve">, is to undertake a complex journey through time, geography, and material science. Alexandria is not merely a city on a map; it is a palimpsest of civilizations, where Greek rationality meets Arab tradition, and Mediterranean breezes mingle with the dust of antiquity. In this unique crucible, the role of the</w:t>
      </w:r>
    </w:p>
    <w:p>
      <w:pPr>
        <w:pStyle w:val="BodyText"/>
      </w:pPr>
      <w:r>
        <w:rPr>
          <w:iCs/>
          <w:i/>
        </w:rPr>
        <w:t xml:space="preserve">Architect</w:t>
      </w:r>
      <w:r>
        <w:t xml:space="preserve"> </w:t>
      </w:r>
      <w:r>
        <w:t xml:space="preserve">transcends mere construction. It becomes an act of curation, preservation, and visionary adaptation. This paper reflects upon how an</w:t>
      </w:r>
      <w:r>
        <w:t xml:space="preserve"> </w:t>
      </w:r>
      <w:r>
        <w:rPr>
          <w:bCs/>
          <w:b/>
          <w:iCs/>
          <w:i/>
        </w:rPr>
        <w:t xml:space="preserve">Architect</w:t>
      </w:r>
      <w:r>
        <w:t xml:space="preserve"> </w:t>
      </w:r>
      <w:r>
        <w:t xml:space="preserve">in</w:t>
      </w:r>
      <w:r>
        <w:t xml:space="preserve"> </w:t>
      </w:r>
      <w:hyperlink w:anchor="Xa39a3ee5e6b4b0d3255bfef95601890afd80709">
        <w:r>
          <w:rPr>
            <w:rStyle w:val="Hyperlink"/>
          </w:rPr>
          <w:t xml:space="preserve">Egypt Alexandria</w:t>
        </w:r>
      </w:hyperlink>
      <w:r>
        <w:t xml:space="preserve"> </w:t>
      </w:r>
      <w:r>
        <w:t xml:space="preserve">must navigate the tension between historical legacy and modern exigency, serving as a mediator between the past’s grandeur and the future’s sustainability.</w:t>
      </w:r>
    </w:p>
    <w:bookmarkStart w:id="20" w:name="the-burden-of-historical-layering"/>
    <w:p>
      <w:pPr>
        <w:pStyle w:val="Heading2"/>
      </w:pPr>
      <w:r>
        <w:t xml:space="preserve">The Burden of Historical Layering</w:t>
      </w:r>
    </w:p>
    <w:p>
      <w:pPr>
        <w:pStyle w:val="FirstParagraph"/>
      </w:pPr>
      <w:r>
        <w:t xml:space="preserve">In any major global city, history is present. However, in</w:t>
      </w:r>
      <w:r>
        <w:t xml:space="preserve"> </w:t>
      </w:r>
      <w:hyperlink w:anchor="Xa39a3ee5e6b4b0d3255bfef95601890afd80709">
        <w:r>
          <w:rPr>
            <w:rStyle w:val="Hyperlink"/>
          </w:rPr>
          <w:t xml:space="preserve">Egypt Alexandria</w:t>
        </w:r>
      </w:hyperlink>
      <w:r>
        <w:t xml:space="preserve">, history is tangible, visible, and often imposing. From the remnants of the Pharos Lighthouse to the towering library that honors its memory, and from Ottoman-era mansions in Montaza to British-colonial facades in Downtown Alexandria, every street corner tells a story. For an</w:t>
      </w:r>
      <w:r>
        <w:t xml:space="preserve"> </w:t>
      </w:r>
      <w:r>
        <w:rPr>
          <w:bCs/>
          <w:b/>
          <w:iCs/>
          <w:i/>
        </w:rPr>
        <w:t xml:space="preserve">Architect</w:t>
      </w:r>
      <w:r>
        <w:t xml:space="preserve">, this presents both a challenge and an inspiration. A</w:t>
      </w:r>
      <w:r>
        <w:t xml:space="preserve"> </w:t>
      </w:r>
      <w:r>
        <w:rPr>
          <w:iCs/>
          <w:i/>
          <w:bCs/>
          <w:b/>
        </w:rPr>
        <w:t xml:space="preserve">Reflection Paper</w:t>
      </w:r>
      <w:r>
        <w:t xml:space="preserve"> </w:t>
      </w:r>
      <w:r>
        <w:t xml:space="preserve">on this topic must acknowledge that one cannot design in Alexandria without first listening to the stones that have been here for millennia.</w:t>
      </w:r>
    </w:p>
    <w:p>
      <w:pPr>
        <w:pStyle w:val="BodyText"/>
      </w:pPr>
      <w:r>
        <w:t xml:space="preserve">The</w:t>
      </w:r>
      <w:r>
        <w:t xml:space="preserve"> </w:t>
      </w:r>
      <w:r>
        <w:rPr>
          <w:bCs/>
          <w:b/>
          <w:iCs/>
          <w:i/>
        </w:rPr>
        <w:t xml:space="preserve">Architect</w:t>
      </w:r>
      <w:r>
        <w:t xml:space="preserve"> </w:t>
      </w:r>
      <w:r>
        <w:t xml:space="preserve">in this region is often tasked with adaptive reuse. It is not enough to erect new structures; one must integrate them into a narrative that respects the existing urban fabric. The coastal architecture of Alexandria, characterized by its openness to the sea, necessitates a design philosophy that prioritizes light and ventilation. When an</w:t>
      </w:r>
      <w:r>
        <w:t xml:space="preserve"> </w:t>
      </w:r>
      <w:r>
        <w:rPr>
          <w:bCs/>
          <w:b/>
          <w:iCs/>
          <w:i/>
        </w:rPr>
        <w:t xml:space="preserve">Architect</w:t>
      </w:r>
      <w:r>
        <w:t xml:space="preserve"> </w:t>
      </w:r>
      <w:r>
        <w:t xml:space="preserve">in</w:t>
      </w:r>
      <w:r>
        <w:t xml:space="preserve"> </w:t>
      </w:r>
      <w:hyperlink w:anchor="Xa39a3ee5e6b4b0d3255bfef95601890afd80709">
        <w:r>
          <w:rPr>
            <w:rStyle w:val="Hyperlink"/>
          </w:rPr>
          <w:t xml:space="preserve">Egypt Alexandria</w:t>
        </w:r>
      </w:hyperlink>
      <w:r>
        <w:t xml:space="preserve"> </w:t>
      </w:r>
      <w:r>
        <w:t xml:space="preserve">plans a building along the Corniche, they are not just designing a structure; they are framing the Mediterranean. The reflection here is on responsibility—the responsibility to ensure that new interventions do not eclipse the heritage but rather converse with it harmoniously.</w:t>
      </w:r>
    </w:p>
    <w:bookmarkEnd w:id="20"/>
    <w:bookmarkStart w:id="21" w:name="X3356f13f785f7db3a38c93980fbd94348d669ec"/>
    <w:p>
      <w:pPr>
        <w:pStyle w:val="Heading2"/>
      </w:pPr>
      <w:r>
        <w:t xml:space="preserve">Sustainability and Environmental Responsiveness</w:t>
      </w:r>
    </w:p>
    <w:p>
      <w:pPr>
        <w:pStyle w:val="FirstParagraph"/>
      </w:pPr>
      <w:r>
        <w:t xml:space="preserve">Moving beyond historical preservation, a critical aspect of this</w:t>
      </w:r>
      <w:r>
        <w:t xml:space="preserve"> </w:t>
      </w:r>
      <w:r>
        <w:rPr>
          <w:iCs/>
          <w:i/>
          <w:bCs/>
          <w:b/>
        </w:rPr>
        <w:t xml:space="preserve">Reflection Paper</w:t>
      </w:r>
      <w:r>
        <w:t xml:space="preserve"> </w:t>
      </w:r>
      <w:r>
        <w:t xml:space="preserve">involves environmental sustainability. Alexandria faces unique climatic challenges: high humidity, salt-laden air from the Mediterranean, and increasing urban density. An</w:t>
      </w:r>
      <w:r>
        <w:t xml:space="preserve"> </w:t>
      </w:r>
      <w:r>
        <w:rPr>
          <w:bCs/>
          <w:b/>
          <w:iCs/>
          <w:i/>
        </w:rPr>
        <w:t xml:space="preserve">Architect</w:t>
      </w:r>
      <w:r>
        <w:t xml:space="preserve"> </w:t>
      </w:r>
      <w:r>
        <w:t xml:space="preserve">in this context must be an expert in material science and passive design strategies. The use of traditional local materials—such as limestone, brick, and timber—must be reinterpreted through modern technological lenses.</w:t>
      </w:r>
    </w:p>
    <w:p>
      <w:pPr>
        <w:pStyle w:val="BodyText"/>
      </w:pPr>
      <w:r>
        <w:t xml:space="preserve">In reflecting on the role of the</w:t>
      </w:r>
      <w:r>
        <w:t xml:space="preserve"> </w:t>
      </w:r>
      <w:r>
        <w:rPr>
          <w:bCs/>
          <w:b/>
          <w:iCs/>
          <w:i/>
        </w:rPr>
        <w:t xml:space="preserve">Architect</w:t>
      </w:r>
      <w:r>
        <w:t xml:space="preserve">, one must consider how they protect buildings from salt corrosion while maximizing natural light. The design of windows, balconies (or *sheshiyas* in local terminology), and ventilation shafts becomes a crucial dialogue between form and function. An</w:t>
      </w:r>
      <w:r>
        <w:t xml:space="preserve"> </w:t>
      </w:r>
      <w:r>
        <w:rPr>
          <w:bCs/>
          <w:b/>
          <w:iCs/>
          <w:i/>
        </w:rPr>
        <w:t xml:space="preserve">Architect</w:t>
      </w:r>
      <w:r>
        <w:t xml:space="preserve"> </w:t>
      </w:r>
      <w:r>
        <w:t xml:space="preserve">working in</w:t>
      </w:r>
      <w:r>
        <w:t xml:space="preserve"> </w:t>
      </w:r>
      <w:hyperlink w:anchor="Xa39a3ee5e6b4b0d3255bfef95601890afd80709">
        <w:r>
          <w:rPr>
            <w:rStyle w:val="Hyperlink"/>
          </w:rPr>
          <w:t xml:space="preserve">Egypt Alexandria</w:t>
        </w:r>
      </w:hyperlink>
      <w:r>
        <w:t xml:space="preserve"> </w:t>
      </w:r>
      <w:r>
        <w:t xml:space="preserve">is essentially designing for resilience. They must create spaces that breathe, cooling themselves through orientation and massing rather than relying solely on energy-intensive mechanical systems. This approach not only reduces the carbon footprint but also honors the vernacular wisdom of past builders who understood the local climate intuitively.</w:t>
      </w:r>
    </w:p>
    <w:bookmarkEnd w:id="21"/>
    <w:bookmarkStart w:id="22" w:name="social-equity-and-urban-identity"/>
    <w:p>
      <w:pPr>
        <w:pStyle w:val="Heading2"/>
      </w:pPr>
      <w:r>
        <w:t xml:space="preserve">Social Equity and Urban Identity</w:t>
      </w:r>
    </w:p>
    <w:p>
      <w:pPr>
        <w:pStyle w:val="FirstParagraph"/>
      </w:pPr>
      <w:r>
        <w:t xml:space="preserve">A city like Alexandria is socially stratified, with distinct neighborhoods reflecting different eras and socioeconomic statuses. A comprehensive</w:t>
      </w:r>
      <w:r>
        <w:t xml:space="preserve"> </w:t>
      </w:r>
      <w:r>
        <w:rPr>
          <w:iCs/>
          <w:i/>
          <w:bCs/>
          <w:b/>
        </w:rPr>
        <w:t xml:space="preserve">Reflection Paper</w:t>
      </w:r>
      <w:r>
        <w:t xml:space="preserve"> </w:t>
      </w:r>
      <w:r>
        <w:t xml:space="preserve">must address the social mandate of the profession. An</w:t>
      </w:r>
      <w:r>
        <w:t xml:space="preserve"> </w:t>
      </w:r>
      <w:r>
        <w:rPr>
          <w:bCs/>
          <w:b/>
          <w:iCs/>
          <w:i/>
        </w:rPr>
        <w:t xml:space="preserve">Architect</w:t>
      </w:r>
      <w:r>
        <w:t xml:space="preserve"> </w:t>
      </w:r>
      <w:r>
        <w:t xml:space="preserve">in Egypt has a duty to create inclusive spaces that serve all layers of society, not just the elite. In Alexandria, this means designing public spaces that encourage social interaction across class lines.</w:t>
      </w:r>
    </w:p>
    <w:p>
      <w:pPr>
        <w:pStyle w:val="BodyText"/>
      </w:pPr>
      <w:r>
        <w:t xml:space="preserve">The concept of "publicness" is vital here. The seafront promenade is the living room of Alexandria; it is where people gather, walk, and connect. An</w:t>
      </w:r>
      <w:r>
        <w:t xml:space="preserve"> </w:t>
      </w:r>
      <w:r>
        <w:rPr>
          <w:bCs/>
          <w:b/>
          <w:iCs/>
          <w:i/>
        </w:rPr>
        <w:t xml:space="preserve">Architect</w:t>
      </w:r>
      <w:r>
        <w:t xml:space="preserve"> </w:t>
      </w:r>
      <w:r>
        <w:t xml:space="preserve">plays a pivotal role in shaping these public realms. By designing accessible parks, cultural centers, and transportation hubs that are aesthetically pleasing yet functional for the common citizen, the</w:t>
      </w:r>
      <w:r>
        <w:t xml:space="preserve"> </w:t>
      </w:r>
      <w:r>
        <w:rPr>
          <w:bCs/>
          <w:b/>
          <w:iCs/>
          <w:i/>
        </w:rPr>
        <w:t xml:space="preserve">Architect</w:t>
      </w:r>
      <w:r>
        <w:t xml:space="preserve"> </w:t>
      </w:r>
      <w:r>
        <w:t xml:space="preserve">contributes to social cohesion. In</w:t>
      </w:r>
      <w:r>
        <w:t xml:space="preserve"> </w:t>
      </w:r>
      <w:hyperlink w:anchor="Xa39a3ee5e6b4b0d3255bfef95601890afd80709">
        <w:r>
          <w:rPr>
            <w:rStyle w:val="Hyperlink"/>
          </w:rPr>
          <w:t xml:space="preserve">Egypt Alexandria</w:t>
        </w:r>
      </w:hyperlink>
      <w:r>
        <w:t xml:space="preserve">, where culture is deeply tied to public life and intellectual discourse (given its history as a center of Hellenistic learning), architecture must facilitate dialogue and community engagement.</w:t>
      </w:r>
    </w:p>
    <w:bookmarkEnd w:id="22"/>
    <w:bookmarkStart w:id="23" w:name="the-identity-crisis-of-modernity"/>
    <w:p>
      <w:pPr>
        <w:pStyle w:val="Heading2"/>
      </w:pPr>
      <w:r>
        <w:t xml:space="preserve">The Identity Crisis of Modernity</w:t>
      </w:r>
    </w:p>
    <w:p>
      <w:pPr>
        <w:pStyle w:val="FirstParagraph"/>
      </w:pPr>
      <w:r>
        <w:t xml:space="preserve">There is often a tension between global modernism and local identity. An</w:t>
      </w:r>
      <w:r>
        <w:t xml:space="preserve"> </w:t>
      </w:r>
      <w:r>
        <w:rPr>
          <w:bCs/>
          <w:b/>
          <w:iCs/>
          <w:i/>
        </w:rPr>
        <w:t xml:space="preserve">Architect</w:t>
      </w:r>
      <w:r>
        <w:t xml:space="preserve"> </w:t>
      </w:r>
      <w:r>
        <w:t xml:space="preserve">in Alexandria might feel pressured to adopt international styles that may not resonate with the local context. A reflective approach encourages resistance against generic globalization. Instead, it promotes "critical regionalism"—a style that responds to the specific cultural and geographical conditions of</w:t>
      </w:r>
      <w:r>
        <w:t xml:space="preserve"> </w:t>
      </w:r>
      <w:hyperlink w:anchor="Xa39a3ee5e6b4b0d3255bfef95601890afd80709">
        <w:r>
          <w:rPr>
            <w:rStyle w:val="Hyperlink"/>
          </w:rPr>
          <w:t xml:space="preserve">Egypt Alexandria</w:t>
        </w:r>
      </w:hyperlink>
      <w:r>
        <w:t xml:space="preserve">.</w:t>
      </w:r>
    </w:p>
    <w:p>
      <w:pPr>
        <w:pStyle w:val="BodyText"/>
      </w:pPr>
      <w:r>
        <w:t xml:space="preserve">This reflection highlights the need for an</w:t>
      </w:r>
      <w:r>
        <w:t xml:space="preserve"> </w:t>
      </w:r>
      <w:r>
        <w:rPr>
          <w:bCs/>
          <w:b/>
          <w:iCs/>
          <w:i/>
        </w:rPr>
        <w:t xml:space="preserve">Architect</w:t>
      </w:r>
      <w:r>
        <w:t xml:space="preserve"> </w:t>
      </w:r>
      <w:r>
        <w:t xml:space="preserve">to be a cultural interpreter. They must understand the symbolism of color, texture, and spatial arrangement in Egyptian culture. For instance, the interplay of shadow and light in Islamic architecture has parallels in Mediterranean design principles found in Alexandria. An</w:t>
      </w:r>
      <w:r>
        <w:t xml:space="preserve"> </w:t>
      </w:r>
      <w:r>
        <w:rPr>
          <w:bCs/>
          <w:b/>
          <w:iCs/>
          <w:i/>
        </w:rPr>
        <w:t xml:space="preserve">Architect</w:t>
      </w:r>
      <w:r>
        <w:t xml:space="preserve"> </w:t>
      </w:r>
      <w:r>
        <w:t xml:space="preserve">who merges these elements creates a built environment that feels authentic rather than imported. The challenge lies in balancing innovation with continuity, ensuring that as Alexandria grows vertically, it does not lose its horizontal soul.</w:t>
      </w:r>
    </w:p>
    <w:bookmarkEnd w:id="23"/>
    <w:bookmarkStart w:id="24" w:name="X38153ae534462653c4ec1a4ae5904e057c72107"/>
    <w:p>
      <w:pPr>
        <w:pStyle w:val="Heading2"/>
      </w:pPr>
      <w:r>
        <w:t xml:space="preserve">Conclusion: The Architect as Custodian of Time</w:t>
      </w:r>
    </w:p>
    <w:p>
      <w:pPr>
        <w:pStyle w:val="FirstParagraph"/>
      </w:pPr>
      <w:r>
        <w:t xml:space="preserve">In conclusion, this</w:t>
      </w:r>
      <w:r>
        <w:t xml:space="preserve"> </w:t>
      </w:r>
      <w:r>
        <w:rPr>
          <w:iCs/>
          <w:i/>
          <w:bCs/>
          <w:b/>
        </w:rPr>
        <w:t xml:space="preserve">Reflection Paper</w:t>
      </w:r>
      <w:r>
        <w:t xml:space="preserve"> </w:t>
      </w:r>
      <w:r>
        <w:t xml:space="preserve">serves to underscore the multifaceted role of the</w:t>
      </w:r>
      <w:r>
        <w:t xml:space="preserve"> </w:t>
      </w:r>
      <w:r>
        <w:rPr>
          <w:bCs/>
          <w:b/>
          <w:iCs/>
          <w:i/>
        </w:rPr>
        <w:t xml:space="preserve">Architect</w:t>
      </w:r>
      <w:r>
        <w:t xml:space="preserve"> </w:t>
      </w:r>
      <w:r>
        <w:t xml:space="preserve">in the dynamic landscape of Egypt Alexandria. It is a role that demands intellectual rigor, aesthetic sensitivity, and ethical commitment. The</w:t>
      </w:r>
      <w:r>
        <w:t xml:space="preserve"> </w:t>
      </w:r>
      <w:r>
        <w:rPr>
          <w:bCs/>
          <w:b/>
          <w:iCs/>
          <w:i/>
        </w:rPr>
        <w:t xml:space="preserve">Architect</w:t>
      </w:r>
      <w:r>
        <w:t xml:space="preserve"> </w:t>
      </w:r>
      <w:r>
        <w:t xml:space="preserve">is not just a builder but a custodian of time, weaving together threads from the ancient Pharos to modern skyscrapers.</w:t>
      </w:r>
    </w:p>
    <w:p>
      <w:pPr>
        <w:pStyle w:val="BodyText"/>
      </w:pPr>
      <w:r>
        <w:t xml:space="preserve">To practice architecture in</w:t>
      </w:r>
      <w:r>
        <w:t xml:space="preserve"> </w:t>
      </w:r>
      <w:hyperlink w:anchor="Xa39a3ee5e6b4b0d3255bfef95601890afd80709">
        <w:r>
          <w:rPr>
            <w:rStyle w:val="Hyperlink"/>
          </w:rPr>
          <w:t xml:space="preserve">Egypt Alexandria</w:t>
        </w:r>
      </w:hyperlink>
      <w:r>
        <w:t xml:space="preserve"> </w:t>
      </w:r>
      <w:r>
        <w:t xml:space="preserve">is to accept a heavy but rewarding responsibility. It requires respecting the legacy of the past, addressing the environmental realities of the present, and imagining a sustainable future for all citizens. Through thoughtful design, an</w:t>
      </w:r>
      <w:r>
        <w:t xml:space="preserve"> </w:t>
      </w:r>
      <w:r>
        <w:rPr>
          <w:bCs/>
          <w:b/>
          <w:iCs/>
          <w:i/>
        </w:rPr>
        <w:t xml:space="preserve">Architect</w:t>
      </w:r>
      <w:r>
        <w:t xml:space="preserve"> </w:t>
      </w:r>
      <w:r>
        <w:t xml:space="preserve">can ensure that Alexandria remains not just a city of history, but a living, breathing testament to human creativity and resilience. The reflection ends here only to begin again with every sketch drawn and every brick laid in service of this extraordinary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Alexandria, Egypt</dc:title>
  <dc:creator/>
  <dc:language>en</dc:language>
  <cp:keywords/>
  <dcterms:created xsi:type="dcterms:W3CDTF">2026-07-29T19:50:09Z</dcterms:created>
  <dcterms:modified xsi:type="dcterms:W3CDTF">2026-07-29T19:50:09Z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