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Architecture</w:t>
      </w:r>
      <w:r>
        <w:t xml:space="preserve"> </w:t>
      </w:r>
      <w:r>
        <w:t xml:space="preserve">in</w:t>
      </w:r>
      <w:r>
        <w:t xml:space="preserve"> </w:t>
      </w:r>
      <w:r>
        <w:t xml:space="preserve">Egypt,</w:t>
      </w:r>
      <w:r>
        <w:t xml:space="preserve"> </w:t>
      </w:r>
      <w:r>
        <w:t xml:space="preserve">Cairo</w:t>
      </w:r>
    </w:p>
    <w:bookmarkStart w:id="26" w:name="X50cf55294ee8a0235f62841d02ecc9e1b3d35cb"/>
    <w:p>
      <w:pPr>
        <w:pStyle w:val="Heading1"/>
      </w:pPr>
      <w:r>
        <w:t xml:space="preserve">A Reflection Paper on the Architect in Egypt, Cairo</w:t>
      </w:r>
    </w:p>
    <w:p>
      <w:pPr>
        <w:pStyle w:val="FirstParagraph"/>
      </w:pPr>
      <w:r>
        <w:t xml:space="preserve">To step into Cairo is to step into a palimpsest of human history, where every stone whispers a story spanning millennia. In this city, the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is not merely that of a builder or designer; it is an act of navigation through deep time. For centuries, Cairo has been the crossroads of civilizations—Pharaonic, Roman, Byzantine, Islamic, Ottoman, and Colonial. Today stands before us a complex question: How does the contemporary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Egypt,</w:t>
      </w:r>
      <w:r>
        <w:t xml:space="preserve"> </w:t>
      </w:r>
      <w:r>
        <w:rPr>
          <w:bCs/>
          <w:b/>
        </w:rPr>
        <w:t xml:space="preserve">Cairo</w:t>
      </w:r>
      <w:r>
        <w:t xml:space="preserve">, reconcile the weight of this immense heritage with the urgent demands of modern urbanization? This reflection explores that tension.</w:t>
      </w:r>
    </w:p>
    <w:bookmarkStart w:id="20" w:name="the-weight-of-history-and-memory"/>
    <w:p>
      <w:pPr>
        <w:pStyle w:val="Heading2"/>
      </w:pPr>
      <w:r>
        <w:t xml:space="preserve">The Weight of History and Memory</w:t>
      </w:r>
    </w:p>
    <w:p>
      <w:pPr>
        <w:pStyle w:val="FirstParagraph"/>
      </w:pPr>
      <w:r>
        <w:t xml:space="preserve">Cairo is unique in its density. It is one of the oldest continuously inhabited cities in the world, yet it houses millions.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working here must first understand that they are not starting from a blank slate; they are entering a conversation that began thousands of years ago. When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designs in Egypt,</w:t>
      </w:r>
      <w:r>
        <w:rPr>
          <w:bCs/>
          <w:b/>
        </w:rPr>
        <w:t xml:space="preserve">Cairo</w:t>
      </w:r>
      <w:r>
        <w:t xml:space="preserve">, they are acutely aware of the shadow cast by the Pyramids and the minarets rising from Al-Muizz Street. This presence is both inspiring and burdensome.</w:t>
      </w:r>
    </w:p>
    <w:p>
      <w:pPr>
        <w:pStyle w:val="BodyText"/>
      </w:pPr>
      <w:r>
        <w:t xml:space="preserve">In many global cities, modernity often seeks to erase history in favor of glass towers representing progress. However, in Cairo, such an approach feels culturally dissonant.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here must engage in a delicate dance of preservation and innovation. We see examples where traditional Islamic geometry is reinterpreted through modern materials like concrete and steel. This is not mere imitation; it is a translation of cultural identity into contemporary form. For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ignoring this context would result in buildings that, while structurally sound, are spiritually empty.</w:t>
      </w:r>
    </w:p>
    <w:bookmarkEnd w:id="20"/>
    <w:bookmarkStart w:id="21" w:name="the-challenge-of-modernization"/>
    <w:p>
      <w:pPr>
        <w:pStyle w:val="Heading2"/>
      </w:pPr>
      <w:r>
        <w:t xml:space="preserve">The Challenge of Modernization</w:t>
      </w:r>
    </w:p>
    <w:p>
      <w:pPr>
        <w:pStyle w:val="FirstParagraph"/>
      </w:pPr>
      <w:r>
        <w:t xml:space="preserve">Beyond history lies the pressing reality of population growth. Cairo is expanding rapidly, stretching into the desert and creating vast new urban communities. Here, the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shifts from curator to problem-solver. The challenge in Egypt,</w:t>
      </w:r>
      <w:r>
        <w:rPr>
          <w:bCs/>
          <w:b/>
        </w:rPr>
        <w:t xml:space="preserve">Cairo,</w:t>
      </w:r>
      <w:r>
        <w:t xml:space="preserve"> </w:t>
      </w:r>
      <w:r>
        <w:t xml:space="preserve">is not just aesthetic but functional and social. How do we house millions with dignity? How do we create infrastructure that supports a growing economy without destroying the fabric of existing neighborhoods?</w:t>
      </w:r>
    </w:p>
    <w:p>
      <w:pPr>
        <w:pStyle w:val="BodyText"/>
      </w:pPr>
      <w:r>
        <w:t xml:space="preserve">This is where the</w:t>
      </w:r>
      <w:r>
        <w:t xml:space="preserve"> </w:t>
      </w:r>
      <w:r>
        <w:rPr>
          <w:bCs/>
          <w:b/>
        </w:rPr>
        <w:t xml:space="preserve">Architect</w:t>
      </w:r>
      <w:r>
        <w:rPr>
          <w:iCs/>
          <w:i/>
        </w:rPr>
        <w:t xml:space="preserve">'s</w:t>
      </w:r>
      <w:r>
        <w:t xml:space="preserve">Cairo,, there is a tendency toward monolithic, high-density residential blocks that lack human scale. This often leads to social fragmentation and urban decay. A reflective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this context must prioritize community spaces, light, air, and circulation. It is not enough to simply provide shelter; the design must foster interaction and well-being. In the sprawling suburbs of New Cairo or 6th of October City, the</w:t>
      </w:r>
      <w:r>
        <w:t xml:space="preserve"> </w:t>
      </w:r>
      <w:r>
        <w:rPr>
          <w:bCs/>
          <w:b/>
        </w:rPr>
        <w:t xml:space="preserve">Architect</w:t>
      </w:r>
      <w:r>
        <w:rPr>
          <w:iCs/>
          <w:i/>
        </w:rPr>
        <w:t xml:space="preserve">'s</w:t>
      </w:r>
    </w:p>
    <w:bookmarkEnd w:id="21"/>
    <w:bookmarkStart w:id="22" w:name="Xc3131b44cc6e0c52c0f0ebe61437dcc9cc59f37"/>
    <w:p>
      <w:pPr>
        <w:pStyle w:val="Heading2"/>
      </w:pPr>
      <w:r>
        <w:t xml:space="preserve">Sustainability and Environmental Responsibility</w:t>
      </w:r>
    </w:p>
    <w:p>
      <w:pPr>
        <w:pStyle w:val="FirstParagraph"/>
      </w:pPr>
      <w:r>
        <w:t xml:space="preserve">The climate of Egypt,</w:t>
      </w:r>
      <w:r>
        <w:rPr>
          <w:bCs/>
          <w:b/>
        </w:rPr>
        <w:t xml:space="preserve">Cairo,</w:t>
      </w:r>
      <w:r>
        <w:t xml:space="preserve">, poses specific challenges. High temperatures and limited water resources demand sustainable design strategies. The traditional</w:t>
      </w:r>
      <w:r>
        <w:t xml:space="preserve"> </w:t>
      </w:r>
      <w:r>
        <w:rPr>
          <w:bCs/>
          <w:b/>
        </w:rPr>
        <w:t xml:space="preserve">Architect</w:t>
      </w:r>
      <w:r>
        <w:rPr>
          <w:iCs/>
          <w:i/>
        </w:rPr>
        <w:t xml:space="preserve">'s</w:t>
      </w:r>
      <w:r>
        <w:t xml:space="preserve">Architect in this region must integrate passive cooling techniques with modern HVAC systems to reduce energy consumption.</w:t>
      </w:r>
    </w:p>
    <w:p>
      <w:pPr>
        <w:pStyle w:val="BodyText"/>
      </w:pPr>
      <w:r>
        <w:t xml:space="preserve">Sustainability in Egypt,</w:t>
      </w:r>
      <w:r>
        <w:rPr>
          <w:bCs/>
          <w:b/>
        </w:rPr>
        <w:t xml:space="preserve">Cairo,</w:t>
      </w:r>
      <w:r>
        <w:t xml:space="preserve">, is not just an environmental imperative but a cultural return to wisdom. By studying how traditional buildings remained cool without electricity, the contemporary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can design more resilient structures. However, this requires a shift in mindset among developers and clients who often prioritize speed and cost over long-term performance. The</w:t>
      </w:r>
      <w:r>
        <w:t xml:space="preserve"> </w:t>
      </w:r>
      <w:r>
        <w:rPr>
          <w:bCs/>
          <w:b/>
        </w:rPr>
        <w:t xml:space="preserve">Architect</w:t>
      </w:r>
      <w:r>
        <w:rPr>
          <w:iCs/>
          <w:i/>
        </w:rPr>
        <w:t xml:space="preserve">'s</w:t>
      </w:r>
    </w:p>
    <w:bookmarkEnd w:id="22"/>
    <w:bookmarkStart w:id="23" w:name="the-socio-political-dimension-of-space"/>
    <w:p>
      <w:pPr>
        <w:pStyle w:val="Heading2"/>
      </w:pPr>
      <w:r>
        <w:t xml:space="preserve">The Socio-Political Dimension of Space</w:t>
      </w:r>
    </w:p>
    <w:p>
      <w:pPr>
        <w:pStyle w:val="FirstParagraph"/>
      </w:pPr>
      <w:r>
        <w:t xml:space="preserve">Cairo is a city of vibrant public life but also one marked by inequality. The</w:t>
      </w:r>
      <w:r>
        <w:t xml:space="preserve"> </w:t>
      </w:r>
      <w:r>
        <w:rPr>
          <w:bCs/>
          <w:b/>
        </w:rPr>
        <w:t xml:space="preserve">Architect</w:t>
      </w:r>
      <w:r>
        <w:rPr>
          <w:iCs/>
          <w:i/>
        </w:rPr>
        <w:t xml:space="preserve">'s</w:t>
      </w:r>
      <w:r>
        <w:t xml:space="preserve">Architect in Egypt,</w:t>
      </w:r>
      <w:r>
        <w:rPr>
          <w:bCs/>
          <w:b/>
        </w:rPr>
        <w:t xml:space="preserve">Cairo,</w:t>
      </w:r>
      <w:r>
        <w:t xml:space="preserve">, must question who they are designing for.</w:t>
      </w:r>
    </w:p>
    <w:p>
      <w:pPr>
        <w:pStyle w:val="BodyText"/>
      </w:pPr>
      <w:r>
        <w:t xml:space="preserve">Inclusive design is crucial. The</w:t>
      </w:r>
      <w:r>
        <w:t xml:space="preserve"> </w:t>
      </w:r>
      <w:r>
        <w:rPr>
          <w:bCs/>
          <w:b/>
        </w:rPr>
        <w:t xml:space="preserve">Architect</w:t>
      </w:r>
      <w:r>
        <w:rPr>
          <w:iCs/>
          <w:i/>
        </w:rPr>
        <w:t xml:space="preserve">'s</w:t>
      </w:r>
      <w:r>
        <w:t xml:space="preserve">Architect</w:t>
      </w:r>
      <w:r>
        <w:rPr>
          <w:iCs/>
          <w:i/>
        </w:rPr>
        <w:t xml:space="preserve">'s</w:t>
      </w:r>
    </w:p>
    <w:bookmarkEnd w:id="23"/>
    <w:bookmarkStart w:id="24" w:name="the-future-of-the-architect-in-cairo"/>
    <w:p>
      <w:pPr>
        <w:pStyle w:val="Heading2"/>
      </w:pPr>
      <w:r>
        <w:t xml:space="preserve">The Future of the Architect in Cairo</w:t>
      </w:r>
    </w:p>
    <w:p>
      <w:pPr>
        <w:pStyle w:val="FirstParagraph"/>
      </w:pPr>
      <w:r>
        <w:t xml:space="preserve">Looking forward, the future of architecture in Egypt,</w:t>
      </w:r>
      <w:r>
        <w:rPr>
          <w:bCs/>
          <w:b/>
        </w:rPr>
        <w:t xml:space="preserve">Cairo,</w:t>
      </w:r>
      <w:r>
        <w:t xml:space="preserve">, lies in hybridity. It is not about choosing between tradition and modernity, but synthesizing them. The ideal</w:t>
      </w:r>
      <w:r>
        <w:t xml:space="preserve"> </w:t>
      </w:r>
      <w:r>
        <w:rPr>
          <w:bCs/>
          <w:b/>
        </w:rPr>
        <w:t xml:space="preserve">Architect</w:t>
      </w:r>
      <w:r>
        <w:rPr>
          <w:iCs/>
          <w:i/>
        </w:rPr>
        <w:t xml:space="preserve">'s</w:t>
      </w:r>
    </w:p>
    <w:p>
      <w:pPr>
        <w:pStyle w:val="BodyText"/>
      </w:pPr>
      <w:r>
        <w:t xml:space="preserve">We are seeing a new generation of architects in Egypt,</w:t>
      </w:r>
      <w:r>
        <w:rPr>
          <w:bCs/>
          <w:b/>
        </w:rPr>
        <w:t xml:space="preserve">Cairo,</w:t>
      </w:r>
      <w:r>
        <w:t xml:space="preserve">, who are experimenting with recycled materials, community-driven design processes, and digital fabrication. They are challenging the status quo and redefining what Egyptian architecture can be. For them, being an</w:t>
      </w:r>
      <w:r>
        <w:t xml:space="preserve"> </w:t>
      </w:r>
      <w:r>
        <w:rPr>
          <w:bCs/>
          <w:b/>
        </w:rPr>
        <w:t xml:space="preserve">Architect</w:t>
      </w:r>
      <w:r>
        <w:rPr>
          <w:iCs/>
          <w:i/>
        </w:rPr>
        <w:t xml:space="preserve">'s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to be an</w:t>
      </w:r>
      <w:r>
        <w:t xml:space="preserve"> </w:t>
      </w:r>
      <w:r>
        <w:rPr>
          <w:bCs/>
          <w:b/>
        </w:rPr>
        <w:t xml:space="preserve">Architect</w:t>
      </w:r>
      <w:r>
        <w:rPr>
          <w:iCs/>
          <w:i/>
        </w:rPr>
        <w:t xml:space="preserve">'s in Egypt,</w:t>
      </w:r>
      <w:r>
        <w:rPr>
          <w:bCs/>
          <w:b/>
        </w:rPr>
        <w:t xml:space="preserve">Cairo,</w:t>
      </w:r>
      <w:r>
        <w:t xml:space="preserve">, is to engage with one of the most complex urban landscapes on Earth. It requires a deep respect for history, a keen eye for modern challenges, and a commitment to sustainability and social equity. The</w:t>
      </w:r>
      <w:r>
        <w:t xml:space="preserve"> </w:t>
      </w:r>
      <w:r>
        <w:rPr>
          <w:bCs/>
          <w:b/>
        </w:rPr>
        <w:t xml:space="preserve">Architect</w:t>
      </w:r>
      <w:r>
        <w:rPr>
          <w:iCs/>
          <w:i/>
        </w:rPr>
        <w:t xml:space="preserve">'s</w:t>
      </w:r>
      <w:r>
        <w:t xml:space="preserve">Architect</w:t>
      </w:r>
    </w:p>
    <w:p>
      <w:pPr>
        <w:pStyle w:val="BodyText"/>
      </w:pPr>
      <w:r>
        <w:t xml:space="preserve">'s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Architecture in Egypt, Cairo</dc:title>
  <dc:creator/>
  <cp:keywords/>
  <dcterms:created xsi:type="dcterms:W3CDTF">2026-07-29T19:14:21Z</dcterms:created>
  <dcterms:modified xsi:type="dcterms:W3CDTF">2026-07-29T19:14:21Z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