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Japan</w:t>
      </w:r>
      <w:r>
        <w:t xml:space="preserve"> </w:t>
      </w:r>
      <w:r>
        <w:t xml:space="preserve">Tokyo</w:t>
      </w:r>
    </w:p>
    <w:bookmarkStart w:id="25" w:name="X3501383a447776ccefbff144e25c45903938829"/>
    <w:p>
      <w:pPr>
        <w:pStyle w:val="Heading1"/>
      </w:pPr>
      <w:r>
        <w:t xml:space="preserve">Bridging Eras: A Reflection on the Role of the Architect in Japan Tokyo</w:t>
      </w:r>
    </w:p>
    <w:p>
      <w:pPr>
        <w:pStyle w:val="FirstParagraph"/>
      </w:pPr>
      <w:r>
        <w:t xml:space="preserve">The city of Tokyo stands as a monumental testament to human ingenuity, resilience, and an unyielding pursuit of harmony amidst chaos. To walk its streets is to traverse layers of history, where ancient shrines coexist seamlessly with futuristic skyscrapers that pierce the clouds. In this unique urban landscape, the figure of the</w:t>
      </w:r>
      <w:r>
        <w:t xml:space="preserve"> </w:t>
      </w:r>
      <w:r>
        <w:t xml:space="preserve">Architect</w:t>
      </w:r>
      <w:r>
        <w:t xml:space="preserve"> </w:t>
      </w:r>
      <w:r>
        <w:t xml:space="preserve">assumes a role far more complex than mere builder or designer. The architect in Tokyo is not just an creator of structures but a cultural mediator, an environmental steward, and a guardian of social cohesion. Reflecting on the work required to shape such a dynamic metropolis reveals profound insights into the responsibilities and philosophical depths demanded by this profession.</w:t>
      </w:r>
    </w:p>
    <w:bookmarkStart w:id="20" w:name="X32ade60aa5ae55c28b352b16ce10e7149a8b56d"/>
    <w:p>
      <w:pPr>
        <w:pStyle w:val="Heading2"/>
      </w:pPr>
      <w:r>
        <w:t xml:space="preserve">The Weight of Tradition vs. The Pull of Modernity</w:t>
      </w:r>
    </w:p>
    <w:p>
      <w:pPr>
        <w:pStyle w:val="FirstParagraph"/>
      </w:pPr>
      <w:r>
        <w:t xml:space="preserve">Tokyo is often described as a city that has reinvented itself repeatedly, particularly in the wake of historical upheavals and natural disasters. For the</w:t>
      </w:r>
      <w:r>
        <w:t xml:space="preserve"> </w:t>
      </w:r>
      <w:r>
        <w:t xml:space="preserve">Architect</w:t>
      </w:r>
      <w:r>
        <w:t xml:space="preserve"> </w:t>
      </w:r>
      <w:r>
        <w:t xml:space="preserve">working here, the primary challenge lies in navigating the delicate balance between honoring Japan’s rich architectural heritage and accommodating the relentless pace of modernization. Traditional Japanese architecture emphasizes a deep connection with nature, utilizing materials like wood, paper, and stone to create spaces that breathe. In contrast, contemporary Tokyo is defined by steel, glass concrete—a testament to verticality and density.</w:t>
      </w:r>
    </w:p>
    <w:p>
      <w:pPr>
        <w:pStyle w:val="BodyText"/>
      </w:pPr>
      <w:r>
        <w:t xml:space="preserve">The reflection here centers on synthesis rather than opposition. Great architects in this context do not choose between the past and the future; they weave them together. Consider works like those of Tadao Ando or Kengo Kuma, who utilize modern materials but imbue their designs with traditional spatial philosophies such as *ma* (negative space) and *wabi-sabi* (the beauty of imperfection). The architect must understand that every new structure in Tokyo exists within a dialogue with its surroundings. A building that ignores the cultural memory of the site risks becoming an alien artifact, while one that respects local context while innovating contributes to the evolving narrative of</w:t>
      </w:r>
      <w:r>
        <w:t xml:space="preserve"> </w:t>
      </w:r>
      <w:r>
        <w:t xml:space="preserve">Japan Tokyo</w:t>
      </w:r>
      <w:r>
        <w:t xml:space="preserve">.</w:t>
      </w:r>
    </w:p>
    <w:bookmarkEnd w:id="20"/>
    <w:bookmarkStart w:id="21" w:name="X63f2aa72516d284a7ddfc9b5b7eee9f07d07b07"/>
    <w:p>
      <w:pPr>
        <w:pStyle w:val="Heading2"/>
      </w:pPr>
      <w:r>
        <w:t xml:space="preserve">Responding to Environmental and Geographical Realities</w:t>
      </w:r>
    </w:p>
    <w:p>
      <w:pPr>
        <w:pStyle w:val="FirstParagraph"/>
      </w:pPr>
      <w:r>
        <w:t xml:space="preserve">No discussion about architecture in Tokyo is complete without acknowledging the formidable forces of nature. Located on a fault line prone to earthquakes and vulnerable to typhoons, the city demands an architectural approach rooted in safety, resilience, and sustainability. The</w:t>
      </w:r>
      <w:r>
        <w:t xml:space="preserve"> </w:t>
      </w:r>
      <w:r>
        <w:t xml:space="preserve">Architect</w:t>
      </w:r>
      <w:r>
        <w:t xml:space="preserve"> </w:t>
      </w:r>
      <w:r>
        <w:t xml:space="preserve">here bears a moral and technical obligation to create structures that not only withstand seismic activity but also adapt to climate change. This involves advanced engineering techniques, such as base isolation systems and dampers, integrated seamlessly into aesthetic visions.</w:t>
      </w:r>
    </w:p>
    <w:p>
      <w:pPr>
        <w:pStyle w:val="BodyText"/>
      </w:pPr>
      <w:r>
        <w:t xml:space="preserve">Moreover, the concept of sustainability in Tokyo goes beyond energy efficiency; it is about ecological integration. Dense urban environments often lead to heat island effects and loss of greenery. Therefore, the modern architect must rethink how buildings interact with their environment. Rooftop gardens, vertical forests, and permeable surfaces are no longer luxuries but necessities. Reflecting on this aspect highlights that the role of the architect has expanded from creating shelter to acting as an ecological activist who mitigates environmental impact while enhancing urban livability.</w:t>
      </w:r>
    </w:p>
    <w:bookmarkEnd w:id="21"/>
    <w:bookmarkStart w:id="22" w:name="Xb68972d8bdc9a424c57ec2186ead124c9063ba2"/>
    <w:p>
      <w:pPr>
        <w:pStyle w:val="Heading2"/>
      </w:pPr>
      <w:r>
        <w:t xml:space="preserve">Social Responsibility in a Hyper-Dense Urban Fabric</w:t>
      </w:r>
    </w:p>
    <w:p>
      <w:pPr>
        <w:pStyle w:val="FirstParagraph"/>
      </w:pPr>
      <w:r>
        <w:t xml:space="preserve">Tokyo is one of the most densely populated metropolitan areas in the world. For the</w:t>
      </w:r>
      <w:r>
        <w:t xml:space="preserve"> </w:t>
      </w:r>
      <w:r>
        <w:t xml:space="preserve">Architect</w:t>
      </w:r>
      <w:r>
        <w:t xml:space="preserve">, designing within this density requires a nuanced understanding of human behavior, privacy, and community. Unlike Western cities that often separate residential, commercial, and recreational zones through zoning laws, Tokyo exhibits a mixed-use pattern where life happens everywhere at all times. This complexity offers both challenges and opportunities.</w:t>
      </w:r>
    </w:p>
    <w:p>
      <w:pPr>
        <w:pStyle w:val="BodyText"/>
      </w:pPr>
      <w:r>
        <w:t xml:space="preserve">The architect must design spaces that foster social interaction without compromising individual privacy. Small-scale interventions can have large impacts; for instance, transforming narrow alleyways (*roji*) into communal spaces or designing compact housing units that maximize functionality while maintaining dignity. The reflection here emphasizes empathy: the architect is designing for real people navigating stressful urban lives. In</w:t>
      </w:r>
      <w:r>
        <w:t xml:space="preserve"> </w:t>
      </w:r>
      <w:r>
        <w:t xml:space="preserve">Japan Tokyo</w:t>
      </w:r>
      <w:r>
        <w:t xml:space="preserve">, architecture serves as a silent companion to its inhabitants, providing order, comfort, and moments of respite in a bustling world.</w:t>
      </w:r>
    </w:p>
    <w:bookmarkEnd w:id="22"/>
    <w:bookmarkStart w:id="23" w:name="X80b9f2a5e35549236c96c39f5f1b48b91321b65"/>
    <w:p>
      <w:pPr>
        <w:pStyle w:val="Heading2"/>
      </w:pPr>
      <w:r>
        <w:t xml:space="preserve">The Ethical Imperative: Inclusivity and Accessibility</w:t>
      </w:r>
    </w:p>
    <w:p>
      <w:pPr>
        <w:pStyle w:val="FirstParagraph"/>
      </w:pPr>
      <w:r>
        <w:t xml:space="preserve">As Japan’s population ages rapidly, the role of the architect becomes increasingly tied to social equity. An inclusive Tokyo is one where elderly citizens, people with disabilities, and children can navigate the city independently. This demographic shift imposes new ethical responsibilities on architects to prioritize accessibility in design principles. Ramps must be elegant rather than an afterthought; elevators must be intuitive; public spaces must be welcoming to all abilities.</w:t>
      </w:r>
    </w:p>
    <w:p>
      <w:pPr>
        <w:pStyle w:val="BodyText"/>
      </w:pPr>
      <w:r>
        <w:t xml:space="preserve">This reflection underscores that good architecture is democratic. It does not discriminate based on age or ability. In a society deeply respectful of elders, the built environment should reflect this value through thoughtful design choices that promote dignity and independence. The architect thus becomes an advocate for inclusivity, ensuring that</w:t>
      </w:r>
      <w:r>
        <w:t xml:space="preserve"> </w:t>
      </w:r>
      <w:r>
        <w:t xml:space="preserve">Japan Tokyo</w:t>
      </w:r>
      <w:r>
        <w:t xml:space="preserve"> </w:t>
      </w:r>
      <w:r>
        <w:t xml:space="preserve">remains a vibrant city for all generations.</w:t>
      </w:r>
    </w:p>
    <w:bookmarkEnd w:id="23"/>
    <w:bookmarkStart w:id="24" w:name="Xba0652d791f388e8713ecc2aacf2178caf150fc"/>
    <w:p>
      <w:pPr>
        <w:pStyle w:val="Heading2"/>
      </w:pPr>
      <w:r>
        <w:t xml:space="preserve">Conclusion: The Architect as Cultural Steward</w:t>
      </w:r>
    </w:p>
    <w:p>
      <w:pPr>
        <w:pStyle w:val="FirstParagraph"/>
      </w:pPr>
      <w:r>
        <w:t xml:space="preserve">In conclusion, the role of the architect in Tokyo is multifaceted and deeply significant. It transcends the technicalities of construction to encompass cultural preservation, environmental stewardship, social responsibility, and ethical inclusivity. Each structure designed in this city contributes to its identity as a place where tradition meets innovation.</w:t>
      </w:r>
    </w:p>
    <w:p>
      <w:pPr>
        <w:pStyle w:val="BodyText"/>
      </w:pPr>
      <w:r>
        <w:t xml:space="preserve">Reflecting on these aspects reveals that architecture in Tokyo is not merely about erecting buildings; it is about crafting experiences that resonate with the spirit of place. The architect must listen to the whispers of history, heed the warnings of nature, and empathize with the needs of society. Only then can they truly shape a future for</w:t>
      </w:r>
      <w:r>
        <w:t xml:space="preserve"> </w:t>
      </w:r>
      <w:r>
        <w:t xml:space="preserve">Japan Tokyo</w:t>
      </w:r>
      <w:r>
        <w:t xml:space="preserve"> </w:t>
      </w:r>
      <w:r>
        <w:t xml:space="preserve">that is resilient, harmonious, and inspiring.</w:t>
      </w:r>
    </w:p>
    <w:p>
      <w:pPr>
        <w:pStyle w:val="BodyText"/>
      </w:pPr>
      <w:r>
        <w:t xml:space="preserve">As we look forward, it is evident that the challenges facing Tokyo will only grow more complex. Yet, it is precisely this complexity that invites architects to push boundaries and redefine what is possible. The legacy of any architect in this city will not be measured solely by the height of their towers or the grandeur of their facades, but by how well they have integrated beauty, function, and humanity into the urban fabric. In doing so, they uphold the highest ideals of architecture as a noble pursuit that serves both present needs and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Architect in Japan Tokyo</dc:title>
  <dc:creator/>
  <dc:language>en</dc:language>
  <cp:keywords/>
  <dcterms:created xsi:type="dcterms:W3CDTF">2026-07-29T23:16:41Z</dcterms:created>
  <dcterms:modified xsi:type="dcterms:W3CDTF">2026-07-29T23:16:41Z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