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Bangladesh</w:t>
      </w:r>
      <w:r>
        <w:t xml:space="preserve"> </w:t>
      </w:r>
      <w:r>
        <w:t xml:space="preserve">Dhaka</w:t>
      </w:r>
    </w:p>
    <w:bookmarkStart w:id="20" w:name="Xfaa27c2e80c60a0a679bb0d22c07b00e832c240"/>
    <w:p>
      <w:pPr>
        <w:pStyle w:val="Heading1"/>
      </w:pPr>
      <w:r>
        <w:t xml:space="preserve">The Celestial Gaze in the Urban Labyrinth: A Reflection on the Astronomer in Bangladesh Dhaka</w:t>
      </w:r>
    </w:p>
    <w:p>
      <w:pPr>
        <w:pStyle w:val="FirstParagraph"/>
      </w:pPr>
      <w:r>
        <w:t xml:space="preserve">In the vast, intricate tapestry of human knowledge, few disciplines bridge the gap between ancient mysticism and modern scientific rigor as seamlessly as astronomy. To reflect upon an</w:t>
      </w:r>
      <w:r>
        <w:t xml:space="preserve"> </w:t>
      </w:r>
      <w:r>
        <w:rPr>
          <w:bCs/>
          <w:b/>
        </w:rPr>
        <w:t xml:space="preserve">Astronomer</w:t>
      </w:r>
      <w:r>
        <w:t xml:space="preserve"> </w:t>
      </w:r>
      <w:r>
        <w:t xml:space="preserve">is to engage with a figure who stands on the precipice of infinity, gazing into the deep past while simultaneously anchoring themselves in the immediate present. However, this reflection takes on a unique and profound resonance when situated within the specific geographical and socio-cultural context of</w:t>
      </w:r>
      <w:r>
        <w:t xml:space="preserve"> </w:t>
      </w:r>
      <w:r>
        <w:rPr>
          <w:bCs/>
          <w:b/>
        </w:rPr>
        <w:t xml:space="preserve">Bangladesh Dhaka</w:t>
      </w:r>
      <w:r>
        <w:t xml:space="preserve">. It is not merely an academic exercise; it is a contemplation of how cosmic curiosity flourishes amidst urban chaos, cultural heritage, and developmental challenges in one of South Asia’s most dynamic megacities.</w:t>
      </w:r>
    </w:p>
    <w:p>
      <w:pPr>
        <w:pStyle w:val="BodyText"/>
      </w:pPr>
      <w:r>
        <w:t xml:space="preserve">Dhaka is often described as a city that never sleeps, but rather one that never stops moving. It is characterized by its frenetic energy, dense population centers like Old Dhaka and Gulshan, and a vibrant blend of colonial history and modern ambition. In such an environment, the role of the</w:t>
      </w:r>
      <w:r>
        <w:t xml:space="preserve"> </w:t>
      </w:r>
      <w:r>
        <w:rPr>
          <w:bCs/>
          <w:b/>
        </w:rPr>
        <w:t xml:space="preserve">Astronomer</w:t>
      </w:r>
      <w:r>
        <w:t xml:space="preserve"> </w:t>
      </w:r>
      <w:r>
        <w:t xml:space="preserve">might initially seem detached from reality. After all, how does one reconcile the cold vacuum of space with the humid heat, bustling rickshaws, and historic architecture of Dhaka? Yet, it is precisely in this contrast that the reflection deepens. The</w:t>
      </w:r>
      <w:r>
        <w:t xml:space="preserve"> </w:t>
      </w:r>
      <w:r>
        <w:rPr>
          <w:bCs/>
          <w:b/>
        </w:rPr>
        <w:t xml:space="preserve">Astronomer</w:t>
      </w:r>
      <w:r>
        <w:t xml:space="preserve"> </w:t>
      </w:r>
      <w:r>
        <w:t xml:space="preserve">in</w:t>
      </w:r>
      <w:r>
        <w:t xml:space="preserve"> </w:t>
      </w:r>
      <w:r>
        <w:rPr>
          <w:bCs/>
          <w:b/>
        </w:rPr>
        <w:t xml:space="preserve">Bangladesh Dhaka</w:t>
      </w:r>
      <w:r>
        <w:t xml:space="preserve"> </w:t>
      </w:r>
      <w:r>
        <w:t xml:space="preserve">is not an isolated figure; they are a vital component of a growing scientific community striving to place local identity within a global cosmic narrative.</w:t>
      </w:r>
    </w:p>
    <w:p>
      <w:pPr>
        <w:pStyle w:val="BodyText"/>
      </w:pPr>
      <w:r>
        <w:t xml:space="preserve">The historical backdrop of Bangladesh adds another layer to this reflection. For centuries, the people of Bengal have looked to the sky for agricultural guidance, navigation, and spiritual meaning. Traditional Bangladeshi culture is rich with lunar calendars and star-based folklore that governs everything from planting cycles to festivals like Pohela Boishakh. When a contemporary</w:t>
      </w:r>
      <w:r>
        <w:t xml:space="preserve"> </w:t>
      </w:r>
      <w:r>
        <w:rPr>
          <w:bCs/>
          <w:b/>
        </w:rPr>
        <w:t xml:space="preserve">Astronomer</w:t>
      </w:r>
      <w:r>
        <w:t xml:space="preserve"> </w:t>
      </w:r>
      <w:r>
        <w:t xml:space="preserve">works in Dhaka, they are not erasing these traditions but rather engaging with them through the lens of empirical science. There is a profound opportunity for dialogue between the ancient wisdom of Bengali star-lore and the precision of astrophysics. The</w:t>
      </w:r>
      <w:r>
        <w:t xml:space="preserve"> </w:t>
      </w:r>
      <w:r>
        <w:rPr>
          <w:bCs/>
          <w:b/>
        </w:rPr>
        <w:t xml:space="preserve">Astronomer</w:t>
      </w:r>
      <w:r>
        <w:t xml:space="preserve"> </w:t>
      </w:r>
      <w:r>
        <w:t xml:space="preserve">serves as a bridge, translating the universal language of physics into a context that resonates with local heritage.</w:t>
      </w:r>
    </w:p>
    <w:p>
      <w:pPr>
        <w:pStyle w:val="BodyText"/>
      </w:pPr>
      <w:r>
        <w:t xml:space="preserve">However, the challenges facing an</w:t>
      </w:r>
      <w:r>
        <w:t xml:space="preserve"> </w:t>
      </w:r>
      <w:r>
        <w:rPr>
          <w:bCs/>
          <w:b/>
        </w:rPr>
        <w:t xml:space="preserve">Astronomer</w:t>
      </w:r>
      <w:r>
        <w:t xml:space="preserve"> </w:t>
      </w:r>
      <w:r>
        <w:t xml:space="preserve">in this region are significant. Light pollution in Dhaka is escalating rapidly due to unchecked urbanization and inadequate street lighting infrastructure. For someone trying to observe the night sky from within or near the city limits, darkness has become a rare commodity. This physical barrier forces the</w:t>
      </w:r>
      <w:r>
        <w:t xml:space="preserve"> </w:t>
      </w:r>
      <w:r>
        <w:rPr>
          <w:bCs/>
          <w:b/>
        </w:rPr>
        <w:t xml:space="preserve">Astronomer</w:t>
      </w:r>
      <w:r>
        <w:t xml:space="preserve"> </w:t>
      </w:r>
      <w:r>
        <w:t xml:space="preserve">to travel beyond the city proper, often venturing into rural areas of Bangladesh for clear skies. These journeys are not just logistical; they are symbolic. They represent a search for purity and clarity amidst complexity. The reflection here is on resilience: how does one maintain passion for celestial observation when the immediate surroundings obscure it? It requires dedication, resourcefulness, and a strong network of fellow enthusiasts who organize trips to remote corners of the country to escape the glow of Dhaka.</w:t>
      </w:r>
    </w:p>
    <w:p>
      <w:pPr>
        <w:pStyle w:val="BodyText"/>
      </w:pPr>
      <w:r>
        <w:t xml:space="preserve">Moreover, education plays a pivotal role. The</w:t>
      </w:r>
      <w:r>
        <w:t xml:space="preserve"> </w:t>
      </w:r>
      <w:r>
        <w:rPr>
          <w:bCs/>
          <w:b/>
        </w:rPr>
        <w:t xml:space="preserve">Astronomer</w:t>
      </w:r>
      <w:r>
        <w:t xml:space="preserve"> </w:t>
      </w:r>
      <w:r>
        <w:t xml:space="preserve">in Bangladesh often doubles as an educator and advocate for science literacy. In schools across Dhaka, astronomy is frequently relegated to a minor subject or left untaught due to curriculum constraints. Therefore, many astronomers take it upon themselves to organize public stargazing events, workshops at institutions like the University of Dhaka’s Physics Department or the Bangladesh Academy of Sciences, and outreach programs in local communities. They aim to ignite curiosity in young minds, showing them that science is not just about equations but about wonder. This aspect of being an</w:t>
      </w:r>
      <w:r>
        <w:t xml:space="preserve"> </w:t>
      </w:r>
      <w:r>
        <w:rPr>
          <w:bCs/>
          <w:b/>
        </w:rPr>
        <w:t xml:space="preserve">Astronomer</w:t>
      </w:r>
      <w:r>
        <w:t xml:space="preserve"> </w:t>
      </w:r>
      <w:r>
        <w:t xml:space="preserve">is deeply communal; it involves democratizing access to knowledge and inspiring the next generation of scientists from diverse backgrounds across Bangladesh.</w:t>
      </w:r>
    </w:p>
    <w:p>
      <w:pPr>
        <w:pStyle w:val="BodyText"/>
      </w:pPr>
      <w:r>
        <w:t xml:space="preserve">The socio-economic context also influences how astronomy is perceived and pursued in Dhaka. Unlike in some Western countries where amateur astronomy might be a leisurely hobby accessible to many, here it often requires significant personal investment or institutional support. Equipment can be expensive and imported, posing financial hurdles. Yet, this scarcity fosters innovation. The</w:t>
      </w:r>
      <w:r>
        <w:t xml:space="preserve"> </w:t>
      </w:r>
      <w:r>
        <w:rPr>
          <w:bCs/>
          <w:b/>
        </w:rPr>
        <w:t xml:space="preserve">Astronomer</w:t>
      </w:r>
      <w:r>
        <w:t xml:space="preserve"> </w:t>
      </w:r>
      <w:r>
        <w:t xml:space="preserve">must often make do with limited resources, utilizing digital technology and open-source data more creatively than their counterparts in well-funded institutions elsewhere. This adaptability is a hallmark of the scientific spirit in developing nations: achieving excellence through ingenuity and collective effort.</w:t>
      </w:r>
    </w:p>
    <w:p>
      <w:pPr>
        <w:pStyle w:val="BodyText"/>
      </w:pPr>
      <w:r>
        <w:t xml:space="preserve">Beyond local impacts, the</w:t>
      </w:r>
      <w:r>
        <w:t xml:space="preserve"> </w:t>
      </w:r>
      <w:r>
        <w:rPr>
          <w:bCs/>
          <w:b/>
        </w:rPr>
        <w:t xml:space="preserve">Astronomer</w:t>
      </w:r>
      <w:r>
        <w:t xml:space="preserve"> </w:t>
      </w:r>
      <w:r>
        <w:t xml:space="preserve">in Bangladesh also contributes to global science. International collaborations allow researchers from Dhaka to participate in data analysis for space telescopes and ground-based observatories worldwide. This integration highlights that while the physical location is specific—</w:t>
      </w:r>
      <w:r>
        <w:rPr>
          <w:bCs/>
          <w:b/>
        </w:rPr>
        <w:t xml:space="preserve">Bangladesh Dhaka</w:t>
      </w:r>
      <w:r>
        <w:t xml:space="preserve">—the intellectual output is universal. The perspective gained from observing the universe from this part of the world adds diversity to our understanding of it. It challenges Eurocentric views of astronomy and emphasizes a more inclusive, global approach to exploring the cosmos.</w:t>
      </w:r>
    </w:p>
    <w:p>
      <w:pPr>
        <w:pStyle w:val="BodyText"/>
      </w:pPr>
      <w:r>
        <w:t xml:space="preserve">In conclusion, reflecting on the</w:t>
      </w:r>
      <w:r>
        <w:t xml:space="preserve"> </w:t>
      </w:r>
      <w:r>
        <w:rPr>
          <w:bCs/>
          <w:b/>
        </w:rPr>
        <w:t xml:space="preserve">Astronomer</w:t>
      </w:r>
      <w:r>
        <w:t xml:space="preserve"> </w:t>
      </w:r>
      <w:r>
        <w:t xml:space="preserve">in</w:t>
      </w:r>
      <w:r>
        <w:t xml:space="preserve"> </w:t>
      </w:r>
      <w:r>
        <w:rPr>
          <w:bCs/>
          <w:b/>
        </w:rPr>
        <w:t xml:space="preserve">Bangladesh Dhaka</w:t>
      </w:r>
      <w:r>
        <w:t xml:space="preserve"> </w:t>
      </w:r>
      <w:r>
        <w:t xml:space="preserve">reveals a complex interplay of tradition and modernity, challenge and opportunity. It is a story of looking up from one of the most densely populated places on Earth to find meaning in the stars above. The astronomer here is not just studying celestial bodies; they are navigating urban sprawl, preserving cultural heritage through scientific inquiry, educating future generations, and contributing to global knowledge despite resource constraints. This reflection underscores that astronomy is a universal human endeavor that finds its unique expression in every corner of the world. In Dhaka, it finds expression amidst the noise and chaos of city life, proving that even in the brightest urban lights, there are still those who seek to find their way by the stars.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Astronomer in Bangladesh Dhaka</dc:title>
  <dc:creator/>
  <dc:language>en</dc:language>
  <cp:keywords/>
  <dcterms:created xsi:type="dcterms:W3CDTF">2026-07-29T13:24:44Z</dcterms:created>
  <dcterms:modified xsi:type="dcterms:W3CDTF">2026-07-29T13:24:44Z</dcterms:modified>
</cp:coreProperties>
</file>

<file path=docProps/custom.xml><?xml version="1.0" encoding="utf-8"?>
<Properties xmlns="http://schemas.openxmlformats.org/officeDocument/2006/custom-properties" xmlns:vt="http://schemas.openxmlformats.org/officeDocument/2006/docPropsVTypes"/>
</file>