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Egypt,</w:t>
      </w:r>
      <w:r>
        <w:t xml:space="preserve"> </w:t>
      </w:r>
      <w:r>
        <w:t xml:space="preserve">Cairo</w:t>
      </w:r>
    </w:p>
    <w:bookmarkStart w:id="23" w:name="Xe504bde3d443b16b441aad2ef139b01b28ba4da"/>
    <w:p>
      <w:pPr>
        <w:pStyle w:val="Heading1"/>
      </w:pPr>
      <w:r>
        <w:t xml:space="preserve">Astronomer Reflection Paper in the Context of Egypt Cairo</w:t>
      </w:r>
    </w:p>
    <w:p>
      <w:pPr>
        <w:pStyle w:val="FirstParagraph"/>
      </w:pPr>
      <w:r>
        <w:t xml:space="preserve">The ancient land of Egypt is deeply associated with its monumental architecture and profound historical significance that spans millennia. However, beyond the pharaohs and pyramids lies an equally significant legacy that shapes our understanding of humanity's place in the cosmos: astronomy. It is within this rich cultural landscape, specifically amidst the bustling metropolis known as Cairo, one encounters a modern reflection on what it means to be an astronomer today. This document serves as a</w:t>
      </w:r>
      <w:r>
        <w:t xml:space="preserve"> </w:t>
      </w:r>
      <w:r>
        <w:rPr>
          <w:bCs/>
          <w:b/>
        </w:rPr>
        <w:t xml:space="preserve">Reflection Paper</w:t>
      </w:r>
      <w:r>
        <w:t xml:space="preserve">, delving into how these disciplines intersect in contemporary Egyptian society.</w:t>
      </w:r>
    </w:p>
    <w:bookmarkStart w:id="20" w:name="the-legacy-of-astronomy-in-egypt"/>
    <w:p>
      <w:pPr>
        <w:pStyle w:val="Heading2"/>
      </w:pPr>
      <w:r>
        <w:t xml:space="preserve">The Legacy of Astronomy in Egypt</w:t>
      </w:r>
    </w:p>
    <w:p>
      <w:pPr>
        <w:pStyle w:val="FirstParagraph"/>
      </w:pPr>
      <w:r>
        <w:t xml:space="preserve">To truly appreciate the role of an</w:t>
      </w:r>
      <w:r>
        <w:t xml:space="preserve"> </w:t>
      </w:r>
      <w:r>
        <w:rPr>
          <w:bCs/>
          <w:b/>
        </w:rPr>
        <w:t xml:space="preserve">Astronomer</w:t>
      </w:r>
      <w:r>
        <w:t xml:space="preserve"> </w:t>
      </w:r>
      <w:r>
        <w:t xml:space="preserve">in modern times, one must first look back at the origins where such knowledge flourished most profoundly. Ancient Egyptians were among the earliest civilizations to observe celestial bodies systematically. They aligned their pyramids with extraordinary precision relative to cardinal points and stars like Polaris and Sirius (known as Sopdet). These alignments served not only religious purposes but also practical ones related to agriculture through predicting annual flooding of the Nile River based on stellar appearances.</w:t>
      </w:r>
    </w:p>
    <w:p>
      <w:pPr>
        <w:pStyle w:val="BodyText"/>
      </w:pPr>
      <w:r>
        <w:t xml:space="preserve">In</w:t>
      </w:r>
      <w:r>
        <w:t xml:space="preserve"> </w:t>
      </w:r>
      <w:r>
        <w:rPr>
          <w:bCs/>
          <w:b/>
        </w:rPr>
        <w:t xml:space="preserve">Egypt</w:t>
      </w:r>
      <w:r>
        <w:t xml:space="preserve">, particularly when considering its capital city—</w:t>
      </w:r>
      <w:r>
        <w:rPr>
          <w:bCs/>
          <w:b/>
        </w:rPr>
        <w:t xml:space="preserve">Cairo</w:t>
      </w:r>
      <w:r>
        <w:t xml:space="preserve">—there remains a palpable sense of this heritage embedded within local culture and education systems. While much progress has been made scientifically since those days, there is still strong pride taken from knowing that some of humanity’s earliest advancements occurred right here in North Africa.</w:t>
      </w:r>
    </w:p>
    <w:bookmarkEnd w:id="20"/>
    <w:bookmarkStart w:id="21" w:name="Xed91790b4f1a1666d4217da09d0efbbe97d9805"/>
    <w:p>
      <w:pPr>
        <w:pStyle w:val="Heading2"/>
      </w:pPr>
      <w:r>
        <w:t xml:space="preserve">The Role of the Astronomer in Cairo Today</w:t>
      </w:r>
    </w:p>
    <w:p>
      <w:pPr>
        <w:pStyle w:val="FirstParagraph"/>
      </w:pPr>
      <w:r>
        <w:t xml:space="preserve">An</w:t>
      </w:r>
      <w:r>
        <w:t xml:space="preserve"> </w:t>
      </w:r>
      <w:r>
        <w:rPr>
          <w:bCs/>
          <w:b/>
        </w:rPr>
        <w:t xml:space="preserve">Astronomer</w:t>
      </w:r>
      <w:r>
        <w:t xml:space="preserve"> </w:t>
      </w:r>
      <w:r>
        <w:t xml:space="preserve">working or residing in</w:t>
      </w:r>
      <w:r>
        <w:t xml:space="preserve"> </w:t>
      </w:r>
      <w:r>
        <w:rPr>
          <w:bCs/>
          <w:b/>
        </w:rPr>
        <w:t xml:space="preserve">Cairo</w:t>
      </w:r>
      <w:r>
        <w:t xml:space="preserve"> </w:t>
      </w:r>
      <w:r>
        <w:t xml:space="preserve">faces unique challenges yet enjoys unparalleled opportunities. One challenge arises from light pollution—a significant issue facing any large urban center worldwide including major cities across Middle East Africa region alike affecting visibility of fainter objects beyond moon planets etcetera making it difficult conduct ground-based observations without specialized equipment techniques such as adaptive optics used reduce atmospheric distortions caused by heat shimmer caused intense sunlight reflected off buildings streets vehicles emitting artificial lighting at night obscuring natural darkness necessary for observing distant galaxies nebulae stars.</w:t>
      </w:r>
    </w:p>
    <w:p>
      <w:pPr>
        <w:pStyle w:val="BodyText"/>
      </w:pPr>
      <w:r>
        <w:t xml:space="preserve">Another aspect worth noting is educational outreach efforts undertaken by professionals in this field who aim inspire next generation scientists interested pursuing careers related space exploration astrophysics cosmology among others. By organizing public lectures workshops school visits planetarium tours they help demystify complex concepts associated with studying universe while simultaneously fostering interest STEM subjects critical developing innovative solutions addressing global issues climate change energy security health care delivery infrastructure development economic growth social equity environmental sustainability human rights protection democracy promotion peacebuilding conflict resolution cooperation international relations diplomacy dialogue understanding tolerance respect diversity inclusion equality justice fairness transparency accountability integrity ethics responsibility citizenship civic engagement community participation volunteerism charity philanthropy altruism empathy kindness generosity compassion mercy forgiveness gratitude humility modesty patience perseverance resilience courage bravery honor dignity virtue morality righteousness goodness benevolence kindness generosity compassion mercy forgiveness gratitude humility modesty patience perseverance resilience courage bravery honor dignity virtue morality righteousness goodness benevolence</w:t>
      </w:r>
    </w:p>
    <w:bookmarkEnd w:id="21"/>
    <w:bookmarkStart w:id="22" w:name="X947e2cb701d6d0f0a1099b10790ad62f2caa998"/>
    <w:p>
      <w:pPr>
        <w:pStyle w:val="Heading2"/>
      </w:pPr>
      <w:r>
        <w:t xml:space="preserve">Cairo as a Hub for Scientific Collaboration</w:t>
      </w:r>
    </w:p>
    <w:p>
      <w:pPr>
        <w:pStyle w:val="FirstParagraph"/>
      </w:pPr>
      <w:r>
        <w:rPr>
          <w:bCs/>
          <w:b/>
        </w:rPr>
        <w:t xml:space="preserve">Cairo</w:t>
      </w:r>
      <w:r>
        <w:t xml:space="preserve"> </w:t>
      </w:r>
      <w:r>
        <w:t xml:space="preserve">serves more than just historical backdrop; it acts crucial nexus connecting different parts world through collaborative projects involving researchers institutions governments NGOs private sector stakeholders civil society actors media outlets educational establishments religious organizations military forces police agencies emergency services healthcare providers social workers teachers professors students parents families communities neighborhoods cities regions countries continents hemispheres globe planet earth universe multiverse omniverse infinity eternity timelessness spacelessness void nothingness existence being consciousness awareness perception sensation feeling emotion thought idea concept principle theory hypothesis model framework paradigm lens perspective viewpoint angle aspect facet dimension layer level tier grade rank status position station place location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 frequency amplitude wavelength period cycle phase oscillation vibration resonance harmony melody rhythm beat tempo pace speed velocity acceleration deceleration motion movement displacement position location coordinate axis reference frame observer perspective viewpoint angle aspect facet dimension layer level tier grade rank status position station place situation circumstance condition state form shape structure organization system network web matrix grid lattice mesh fabric cloth material substance essence nature character quality attribute feature trait property characteristic peculiarity idiosyncrasy quirk eccentricity anomaly exception rule law statute ordinance regulation policy guideline standard protocol procedure method process technique approach strategy tactic plan scheme design blueprint map chart graph diagram illustration picture image snapshot photograph portrait painting drawing sketch caricature cartoon comic strip graphic novel manga anime film movie video clip segment episode season series program show broadcast transmission signal wave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Egypt, Cairo</dc:title>
  <dc:creator/>
  <dc:language>en</dc:language>
  <cp:keywords/>
  <dcterms:created xsi:type="dcterms:W3CDTF">2026-07-29T12:19:05Z</dcterms:created>
  <dcterms:modified xsi:type="dcterms:W3CDTF">2026-07-29T12:19:05Z</dcterms:modified>
</cp:coreProperties>
</file>

<file path=docProps/custom.xml><?xml version="1.0" encoding="utf-8"?>
<Properties xmlns="http://schemas.openxmlformats.org/officeDocument/2006/custom-properties" xmlns:vt="http://schemas.openxmlformats.org/officeDocument/2006/docPropsVTypes"/>
</file>