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Cosmos:</w:t>
      </w:r>
      <w:r>
        <w:t xml:space="preserve"> </w:t>
      </w:r>
      <w:r>
        <w:t xml:space="preserve">An</w:t>
      </w:r>
      <w:r>
        <w:t xml:space="preserve"> </w:t>
      </w:r>
      <w:r>
        <w:t xml:space="preserve">Astronomer’s</w:t>
      </w:r>
      <w:r>
        <w:t xml:space="preserve"> </w:t>
      </w:r>
      <w:r>
        <w:t xml:space="preserve">Journey</w:t>
      </w:r>
      <w:r>
        <w:t xml:space="preserve"> </w:t>
      </w:r>
      <w:r>
        <w:t xml:space="preserve">in</w:t>
      </w:r>
      <w:r>
        <w:t xml:space="preserve"> </w:t>
      </w:r>
      <w:r>
        <w:t xml:space="preserve">France</w:t>
      </w:r>
      <w:r>
        <w:t xml:space="preserve"> </w:t>
      </w:r>
      <w:r>
        <w:t xml:space="preserve">Lyon</w:t>
      </w:r>
    </w:p>
    <w:bookmarkStart w:id="25" w:name="Xc1bfa810c5919e7054f9d3886c1e61cc096eec5"/>
    <w:p>
      <w:pPr>
        <w:pStyle w:val="Heading1"/>
      </w:pPr>
      <w:r>
        <w:t xml:space="preserve">A Reflection on the Cosmos: An Astronomer’s Journey in France Lyon</w:t>
      </w:r>
    </w:p>
    <w:p>
      <w:pPr>
        <w:pStyle w:val="FirstParagraph"/>
      </w:pPr>
      <w:r>
        <w:t xml:space="preserve">The intersection of human curiosity and scientific rigor is perhaps nowhere more palpable than in the field of astronomy. For an</w:t>
      </w:r>
      <w:r>
        <w:t xml:space="preserve"> </w:t>
      </w:r>
      <w:r>
        <w:rPr>
          <w:bCs/>
          <w:b/>
        </w:rPr>
        <w:t xml:space="preserve">Astronomer</w:t>
      </w:r>
      <w:r>
        <w:t xml:space="preserve">, the night sky is not merely a backdrop to our terrestrial existence but a vast, complex library of history, physics, and potential futures. However, science does not occur in a vacuum; it flourishes within specific cultural and geographical contexts. It is within this lens that I reflect upon my recent experience conducting research and engaging with the scientific community in</w:t>
      </w:r>
      <w:r>
        <w:t xml:space="preserve"> </w:t>
      </w:r>
      <w:r>
        <w:rPr>
          <w:bCs/>
          <w:b/>
        </w:rPr>
        <w:t xml:space="preserve">France Lyon</w:t>
      </w:r>
      <w:r>
        <w:t xml:space="preserve">. This city, with its unique blend of historical grandeur and modern technological innovation, provided a profound setting for contemplating both the data we collect and the philosophy behind our pursuit.</w:t>
      </w:r>
    </w:p>
    <w:bookmarkStart w:id="20" w:name="the-setting-history-meets-innovation"/>
    <w:p>
      <w:pPr>
        <w:pStyle w:val="Heading2"/>
      </w:pPr>
      <w:r>
        <w:t xml:space="preserve">The Setting: History Meets Innovation</w:t>
      </w:r>
    </w:p>
    <w:p>
      <w:pPr>
        <w:pStyle w:val="FirstParagraph"/>
      </w:pPr>
      <w:r>
        <w:rPr>
          <w:bCs/>
          <w:b/>
        </w:rPr>
        <w:t xml:space="preserve">France Lyon</w:t>
      </w:r>
      <w:r>
        <w:t xml:space="preserve">, often referred to simply as Lyon, is a city of contrasts. It is known as the capital of gastronomy, a hub for silk production during the Renaissance, and today, a leading center for digital technology and biotechnology. For an</w:t>
      </w:r>
      <w:r>
        <w:t xml:space="preserve"> </w:t>
      </w:r>
      <w:r>
        <w:rPr>
          <w:bCs/>
          <w:b/>
        </w:rPr>
        <w:t xml:space="preserve">Astronomer</w:t>
      </w:r>
      <w:r>
        <w:t xml:space="preserve">, walking through the streets of Lyon offers more than just aesthetic pleasure; it provides a metaphorical framework for understanding our work. Just as Lyon’s old town (Vieux Lyon) preserves centuries of history while seamlessly integrating with modern infrastructure, our work in astronomy involves looking into the deep past—observing light that has traveled for billions of years—to understand the current state and future evolution of the universe.</w:t>
      </w:r>
    </w:p>
    <w:p>
      <w:pPr>
        <w:pStyle w:val="BodyText"/>
      </w:pPr>
      <w:r>
        <w:t xml:space="preserve">The city itself is a testament to human observation. The Fourvière Hill, where the Basilica stands, offers a panoramic view that has inspired observers for millennia. In ancient times, such vantage points were crucial for navigation and calendar-making. Today, they remind us that the desire to map the heavens is intrinsic to our species. Standing there as an</w:t>
      </w:r>
      <w:r>
        <w:t xml:space="preserve"> </w:t>
      </w:r>
      <w:r>
        <w:rPr>
          <w:bCs/>
          <w:b/>
        </w:rPr>
        <w:t xml:space="preserve">Astronomer</w:t>
      </w:r>
      <w:r>
        <w:t xml:space="preserve">, one feels a continuity between the early sky-watchers of Gallic civilizations and modern astrophysicists analyzing spectral data from space telescopes.</w:t>
      </w:r>
    </w:p>
    <w:bookmarkEnd w:id="20"/>
    <w:bookmarkStart w:id="21" w:name="Xabdb0cf9031b90ce3ec5bb2dc6ce6a1c13271d9"/>
    <w:p>
      <w:pPr>
        <w:pStyle w:val="Heading2"/>
      </w:pPr>
      <w:r>
        <w:t xml:space="preserve">The Scientific Community and Collaboration</w:t>
      </w:r>
    </w:p>
    <w:p>
      <w:pPr>
        <w:pStyle w:val="FirstParagraph"/>
      </w:pPr>
      <w:r>
        <w:t xml:space="preserve">Lyon is home to some of the most prestigious research institutions in Europe, including affiliations with the CNRS (Centre National de la Recherche Scientifique) and various university departments focused on physics and astrophysics. Engaging with colleagues in</w:t>
      </w:r>
      <w:r>
        <w:t xml:space="preserve"> </w:t>
      </w:r>
      <w:r>
        <w:rPr>
          <w:bCs/>
          <w:b/>
        </w:rPr>
        <w:t xml:space="preserve">France Lyon</w:t>
      </w:r>
      <w:r>
        <w:t xml:space="preserve"> </w:t>
      </w:r>
      <w:r>
        <w:t xml:space="preserve">highlighted the collaborative nature of modern science. The discussions were not limited to technical specifications or data analysis algorithms; they were deeply philosophical.</w:t>
      </w:r>
    </w:p>
    <w:p>
      <w:pPr>
        <w:pStyle w:val="BodyText"/>
      </w:pPr>
      <w:r>
        <w:t xml:space="preserve">In the coffee shops near the Presqu'île district, conversations often drifted from gravitational lensing to ethics in space exploration and the funding of public scientific endeavors. The</w:t>
      </w:r>
      <w:r>
        <w:t xml:space="preserve"> </w:t>
      </w:r>
      <w:r>
        <w:rPr>
          <w:bCs/>
          <w:b/>
        </w:rPr>
        <w:t xml:space="preserve">Astronomer</w:t>
      </w:r>
      <w:r>
        <w:t xml:space="preserve"> </w:t>
      </w:r>
      <w:r>
        <w:t xml:space="preserve">is increasingly aware that their work must communicate its value to society. In Lyon, a city that prides itself on *travail* (work) and intellectual debate (*la République*), there is a strong emphasis on the civic duty of scientists. This environment fostered a sense of responsibility in my own reflections: we do not just observe stars; we interpret them for the public good.</w:t>
      </w:r>
    </w:p>
    <w:bookmarkEnd w:id="21"/>
    <w:bookmarkStart w:id="22" w:name="the-intersection-of-art-and-science"/>
    <w:p>
      <w:pPr>
        <w:pStyle w:val="Heading2"/>
      </w:pPr>
      <w:r>
        <w:t xml:space="preserve">The Intersection of Art and Science</w:t>
      </w:r>
    </w:p>
    <w:p>
      <w:pPr>
        <w:pStyle w:val="FirstParagraph"/>
      </w:pPr>
      <w:r>
        <w:t xml:space="preserve">One cannot discuss Lyon without acknowledging its artistic soul. The city is a UNESCO World Heritage site, rich in murals, architecture, and cultural expression. For an</w:t>
      </w:r>
      <w:r>
        <w:t xml:space="preserve"> </w:t>
      </w:r>
      <w:r>
        <w:rPr>
          <w:bCs/>
          <w:b/>
        </w:rPr>
        <w:t xml:space="preserve">Astronomer</w:t>
      </w:r>
      <w:r>
        <w:t xml:space="preserve">, this artistic richness offers a counterbalance to the often rigid structures of mathematical modeling. Astronomy is frequently described as the most poetic of sciences because it deals with scale, time, and beauty on an incomprehensible level.</w:t>
      </w:r>
    </w:p>
    <w:p>
      <w:pPr>
        <w:pStyle w:val="BodyText"/>
      </w:pPr>
      <w:r>
        <w:t xml:space="preserve">In Lyon, I observed how art and science can coexist harmoniously. The way light plays off the buildings along the Saône and Rhône rivers mirrors the way we study photometry in astrophysics—analyzing the intensity of light to determine composition, temperature, and motion. This connection deepened my appreciation for visual representation in scientific communication. As an</w:t>
      </w:r>
      <w:r>
        <w:t xml:space="preserve"> </w:t>
      </w:r>
      <w:r>
        <w:rPr>
          <w:bCs/>
          <w:b/>
        </w:rPr>
        <w:t xml:space="preserve">Astronomer</w:t>
      </w:r>
      <w:r>
        <w:t xml:space="preserve">, creating images that are both scientifically accurate and aesthetically compelling is crucial for engaging the public. Lyon’s vibrant visual culture reinforced the idea that science must be accessible and beautiful to inspire the next generation of thinkers.</w:t>
      </w:r>
    </w:p>
    <w:bookmarkEnd w:id="22"/>
    <w:bookmarkStart w:id="23" w:name="personal-reflections-on-perspective"/>
    <w:p>
      <w:pPr>
        <w:pStyle w:val="Heading2"/>
      </w:pPr>
      <w:r>
        <w:t xml:space="preserve">Personal Reflections on Perspective</w:t>
      </w:r>
    </w:p>
    <w:p>
      <w:pPr>
        <w:pStyle w:val="FirstParagraph"/>
      </w:pPr>
      <w:r>
        <w:t xml:space="preserve">The experience in</w:t>
      </w:r>
      <w:r>
        <w:t xml:space="preserve"> </w:t>
      </w:r>
      <w:r>
        <w:rPr>
          <w:bCs/>
          <w:b/>
        </w:rPr>
        <w:t xml:space="preserve">France Lyon</w:t>
      </w:r>
      <w:r>
        <w:t xml:space="preserve"> </w:t>
      </w:r>
      <w:r>
        <w:t xml:space="preserve">forced a personal reckoning with the concept of perspective. In astronomy, we are trained to think in units of light-years and epochs. However, living and working in a city as historically dense as Lyon grounds us in the immediate human experience. It creates a tension between the cosmic scale and the terrestrial scale.</w:t>
      </w:r>
    </w:p>
    <w:p>
      <w:pPr>
        <w:pStyle w:val="BodyText"/>
      </w:pPr>
      <w:r>
        <w:t xml:space="preserve">I found myself reflecting on Carl Sagan’s famous "Pale Blue Dot." From the heights of Fourvière, looking out over the sprawling urban landscape, one feels small. Yet, this smallness is not diminishing; it is connecting. We are part of a vast cosmic chain that includes every brick in Lyon’s buildings and every star we observe through our instruments. This duality—the microscopic human experience versus the macroscopic universe—is the core challenge and joy of being an</w:t>
      </w:r>
      <w:r>
        <w:t xml:space="preserve"> </w:t>
      </w:r>
      <w:r>
        <w:rPr>
          <w:bCs/>
          <w:b/>
        </w:rPr>
        <w:t xml:space="preserve">Astronomer</w:t>
      </w:r>
      <w:r>
        <w:t xml:space="preserve">.</w:t>
      </w:r>
    </w:p>
    <w:bookmarkEnd w:id="23"/>
    <w:bookmarkStart w:id="24" w:name="conclusion-the-eternal-quest"/>
    <w:p>
      <w:pPr>
        <w:pStyle w:val="Heading2"/>
      </w:pPr>
      <w:r>
        <w:t xml:space="preserve">Conclusion: The Eternal Quest</w:t>
      </w:r>
    </w:p>
    <w:p>
      <w:pPr>
        <w:pStyle w:val="FirstParagraph"/>
      </w:pPr>
      <w:r>
        <w:t xml:space="preserve">In conclusion, my time in</w:t>
      </w:r>
      <w:r>
        <w:t xml:space="preserve"> </w:t>
      </w:r>
      <w:r>
        <w:rPr>
          <w:bCs/>
          <w:b/>
        </w:rPr>
        <w:t xml:space="preserve">France Lyon</w:t>
      </w:r>
      <w:r>
        <w:t xml:space="preserve"> </w:t>
      </w:r>
      <w:r>
        <w:t xml:space="preserve">has been transformative. It provided not just a location for research, but a cultural context that enriched my understanding of what it means to be an</w:t>
      </w:r>
      <w:r>
        <w:t xml:space="preserve"> </w:t>
      </w:r>
      <w:r>
        <w:rPr>
          <w:bCs/>
          <w:b/>
        </w:rPr>
        <w:t xml:space="preserve">Astronomer</w:t>
      </w:r>
      <w:r>
        <w:t xml:space="preserve">. The city taught me that science is deeply human, rooted in history, driven by collaboration, and elevated by art. As I continue my work in exploring the cosmos, I carry with me the lessons learned from this French gem: that looking up at the stars requires us to first look closely at our world and each other. The sky remains infinite, but our ability to understand it is built on the solid ground of human connection and intellectual curiosity.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Cosmos: An Astronomer’s Journey in France Lyon</dc:title>
  <dc:creator/>
  <cp:keywords/>
  <dcterms:created xsi:type="dcterms:W3CDTF">2026-07-29T11:40:51Z</dcterms:created>
  <dcterms:modified xsi:type="dcterms:W3CDTF">2026-07-29T11:40:51Z</dcterms:modified>
</cp:coreProperties>
</file>

<file path=docProps/custom.xml><?xml version="1.0" encoding="utf-8"?>
<Properties xmlns="http://schemas.openxmlformats.org/officeDocument/2006/custom-properties" xmlns:vt="http://schemas.openxmlformats.org/officeDocument/2006/docPropsVTypes"/>
</file>