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Bangalore</w:t>
      </w:r>
    </w:p>
    <w:bookmarkStart w:id="25" w:name="X10a806172f2e7dbafad62c5531a8bfef16d4e97"/>
    <w:p>
      <w:pPr>
        <w:pStyle w:val="Heading1"/>
      </w:pPr>
      <w:r>
        <w:t xml:space="preserve">The Cosmic Perspective from the Silicon City</w:t>
      </w:r>
    </w:p>
    <w:p>
      <w:pPr>
        <w:pStyle w:val="FirstParagraph"/>
      </w:pPr>
      <w:r>
        <w:rPr>
          <w:bCs/>
          <w:b/>
        </w:rPr>
        <w:t xml:space="preserve">Title:</w:t>
      </w:r>
      <w:r>
        <w:t xml:space="preserve"> </w:t>
      </w:r>
      <w:r>
        <w:t xml:space="preserve">Reflections on the Role and Relevance of an Astronomer in India Bangalore</w:t>
      </w:r>
    </w:p>
    <w:p>
      <w:pPr>
        <w:pStyle w:val="BodyText"/>
      </w:pPr>
      <w:r>
        <w:t xml:space="preserve">In the grand tapestry of human endeavor, few professions bridge the gap between ancient philosophical wonder and cutting-edge technological innovation as seamlessly as astronomy. When one contemplates the role of an astronomer today, it is easy to imagine them residing in remote observatories atop high mountains, shielded from city lights by vast deserts or untouched wilderness. However, my reflection on this profession takes a different trajectory when placed within the specific context of</w:t>
      </w:r>
      <w:r>
        <w:t xml:space="preserve"> </w:t>
      </w:r>
      <w:r>
        <w:rPr>
          <w:bCs/>
          <w:b/>
        </w:rPr>
        <w:t xml:space="preserve">India Bangalore</w:t>
      </w:r>
      <w:r>
        <w:t xml:space="preserve">. This metropolis, widely known as the Silicon Valley of India, is not merely a hub for software engineering and biotechnology; it has quietly emerged as a critical node in the global astronomical network. Reflecting on the presence and impact of an astronomer in this vibrant city requires us to look beyond traditional telescopic observations and consider how these scientists interact with technology, education, policy, and the public consciousness of one of the world’s fastest-growing urban centers.</w:t>
      </w:r>
    </w:p>
    <w:bookmarkStart w:id="20" w:name="X2af49bc65dc18f76ef60062a20bb8b9962d6c10"/>
    <w:p>
      <w:pPr>
        <w:pStyle w:val="Heading2"/>
      </w:pPr>
      <w:r>
        <w:t xml:space="preserve">The Intersection of Technology and Astrophysics</w:t>
      </w:r>
    </w:p>
    <w:p>
      <w:pPr>
        <w:pStyle w:val="FirstParagraph"/>
      </w:pPr>
      <w:r>
        <w:t xml:space="preserve">Bangalore is synonymous with information technology. It is home to some of the most powerful supercomputers in Asia and houses research centers for major global tech giants. For an astronomer working in this environment, there is a unique symbiosis between astrophysical data analysis and computational power. The universe produces petabytes of data through modern survey telescopes like the Large Synoptic Survey Telescope (LSST) or the Event Horizon Telescope. Processing this data requires immense computational resources, sophisticated algorithms for machine learning to detect exoplanets or classify galaxies, and high-speed networking. In Bangalore, an astronomer does not necessarily need to own a massive supercomputer; they can leverage the existing infrastructure of the city’s IT sector. This proximity allows for collaborative projects where software engineers from Bangalore’s tech parks work directly with astronomers at institutions like the Raman Research Institute or national facilities linked through ISRO (Indian Space Research Organisation). The reflection here is that modern astronomy in Bangalore is as much about code and data science as it is about physics and optics.</w:t>
      </w:r>
    </w:p>
    <w:bookmarkEnd w:id="20"/>
    <w:bookmarkStart w:id="21" w:name="X7f91be8abe2ff5ac98d0f1e1fc7b56ce475a93b"/>
    <w:p>
      <w:pPr>
        <w:pStyle w:val="Heading2"/>
      </w:pPr>
      <w:r>
        <w:t xml:space="preserve">Bridging the Gap: Public Engagement and Education</w:t>
      </w:r>
    </w:p>
    <w:p>
      <w:pPr>
        <w:pStyle w:val="FirstParagraph"/>
      </w:pPr>
      <w:r>
        <w:t xml:space="preserve">A significant aspect of being an astronomer in a densely populated city like Bangalore involves public engagement. The sky above Bangalore, while often obscured by light pollution and monsoon clouds, remains a symbol of mystery for millions of residents. An astronomer in this context becomes an educator and a communicator. Unlike their counterparts in rural observatories who may spend months isolated with data, the Bangalore astronomer is constantly interacting with students from elite engineering colleges to school children in suburban neighborhoods. The reflection here is profound: the democratization of science relies on these personal connections. Initiatives such as public stargazing events at places like C.M.C. or various astronomy clubs in the city rely heavily on local astronomers who can translate complex celestial mechanics into relatable narratives for a lay audience.</w:t>
      </w:r>
    </w:p>
    <w:p>
      <w:pPr>
        <w:pStyle w:val="BodyText"/>
      </w:pPr>
      <w:r>
        <w:t xml:space="preserve">Furthermore, Bangalore has a rich history of science communication. The astronomer here serves as a guardian against pseudoscience, providing evidence-based explanations for celestial phenomena that are often misinterpreted in popular culture or exploited by astrological claims. In the bustling intellectual environment of India Bangalore, the astronomer plays a crucial role in fostering scientific temper among the youth who aspire to careers not just in software development, but also in fundamental sciences. They inspire students to look up from their screens and wonder about their place in the cosmos.</w:t>
      </w:r>
    </w:p>
    <w:bookmarkEnd w:id="21"/>
    <w:bookmarkStart w:id="22" w:name="X458f535af5c7353efe3cea126021d6282b8b8e9"/>
    <w:p>
      <w:pPr>
        <w:pStyle w:val="Heading2"/>
      </w:pPr>
      <w:r>
        <w:t xml:space="preserve">Collaboration with National and International Bodies</w:t>
      </w:r>
    </w:p>
    <w:p>
      <w:pPr>
        <w:pStyle w:val="FirstParagraph"/>
      </w:pPr>
      <w:r>
        <w:t xml:space="preserve">The role of an astronomer in Bangalore cannot be viewed in isolation. It is deeply intertwined with national missions led by ISRO, particularly given that Bangalore hosts the headquarters of ISRO and several of its key institutes, such as the Inter-University Centre for Astronomy and Astrophysics (IUCAA) has strong collaborative ties across India. The reflection extends to understanding how local research contributes to global science. For instance, contributions to space missions involving planetary exploration or satellite technology often originate from teams in Bangalore. The astronomer here acts as a bridge between theoretical astrophysics and applied space technology.</w:t>
      </w:r>
    </w:p>
    <w:p>
      <w:pPr>
        <w:pStyle w:val="BodyText"/>
      </w:pPr>
      <w:r>
        <w:t xml:space="preserve">Moreover, international collaborations are frequent. Many astronomers in Bangalore participate in global consortia for projects like the James Webb Space Telescope (JWST) or radio astronomy arrays like ALMA (Atacama Large Millimeter/submillimeter Array). The high-speed internet infrastructure of India Bangalore facilitates real-time data sharing and collaboration with peers in Europe, America, and Asia. This global connectivity means that an astronomer in this city is part of a worldwide community of knowledge seekers, contributing to humanity’s collective understanding regardless of geographical boundaries.</w:t>
      </w:r>
    </w:p>
    <w:bookmarkEnd w:id="22"/>
    <w:bookmarkStart w:id="23" w:name="challenges-amidst-urbanization"/>
    <w:p>
      <w:pPr>
        <w:pStyle w:val="Heading2"/>
      </w:pPr>
      <w:r>
        <w:t xml:space="preserve">Challenges Amidst Urbanization</w:t>
      </w:r>
    </w:p>
    <w:p>
      <w:pPr>
        <w:pStyle w:val="FirstParagraph"/>
      </w:pPr>
      <w:r>
        <w:t xml:space="preserve">No reflection would be complete without acknowledging the challenges. The rapid urbanization of India Bangalore poses a significant threat to ground-based astronomy due to light pollution and atmospheric turbidity. An astronomer based here must often travel to darker sites, such as those in the Himalayas or southern deserts, for observations. This necessitates a logistical balance between city life and fieldwork. Additionally, funding competitions for fundamental research can be stiff compared to applied tech research which has immediate commercial viability. Despite this, the passion within the astronomical community in Bangalore remains robust. The reflection here is one of resilience; these scientists fight for funding and attention by highlighting the long-term benefits of basic science to technological innovation.</w:t>
      </w:r>
    </w:p>
    <w:bookmarkEnd w:id="23"/>
    <w:bookmarkStart w:id="24" w:name="conclusion"/>
    <w:p>
      <w:pPr>
        <w:pStyle w:val="Heading2"/>
      </w:pPr>
      <w:r>
        <w:t xml:space="preserve">Conclusion</w:t>
      </w:r>
    </w:p>
    <w:p>
      <w:pPr>
        <w:pStyle w:val="FirstParagraph"/>
      </w:pPr>
      <w:r>
        <w:t xml:space="preserve">In conclusion, being an astronomer in India Bangalore is a multifaceted role that defies the stereotype of the solitary observer. It is a dynamic profession that leverages technological advancements, engages deeply with the public, collaborates on a global scale, and navigates the challenges of modern urbanization. The astronomer in this city serves as both a scientist exploring the outer reaches of space and an educator inspiring the next generation within one of India’s most important intellectual hubs. As Bangalore continues to grow as a center for innovation, its astronomers will undoubtedly play an increasingly vital role in shaping how society understands not only our universe but also our capacity to explore it through science and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India Bangalore</dc:title>
  <dc:creator/>
  <dc:language>en</dc:language>
  <cp:keywords/>
  <dcterms:created xsi:type="dcterms:W3CDTF">2026-07-29T17:32:09Z</dcterms:created>
  <dcterms:modified xsi:type="dcterms:W3CDTF">2026-07-29T17:32:09Z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