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Mumbai,</w:t>
      </w:r>
      <w:r>
        <w:t xml:space="preserve"> </w:t>
      </w:r>
      <w:r>
        <w:t xml:space="preserve">India</w:t>
      </w:r>
    </w:p>
    <w:bookmarkStart w:id="26" w:name="X1eb823d09ed16af067fd4747c0822d18e054454"/>
    <w:p>
      <w:pPr>
        <w:pStyle w:val="Heading1"/>
      </w:pPr>
      <w:r>
        <w:t xml:space="preserve">The Silent Witness and the Roaring City:</w:t>
      </w:r>
      <w:r>
        <w:br/>
      </w:r>
      <w:r>
        <w:t xml:space="preserve">A Reflection on the Astronomer in Mumbai, India</w:t>
      </w:r>
    </w:p>
    <w:p>
      <w:pPr>
        <w:pStyle w:val="FirstParagraph"/>
      </w:pPr>
      <w:r>
        <w:t xml:space="preserve">A contemplative essay on light, loss, and the cosmic perspective within an urban megacity.</w:t>
      </w:r>
    </w:p>
    <w:p>
      <w:r>
        <w:pict>
          <v:rect style="width:0;height:1.5pt" o:hralign="center" o:hrstd="t" o:hr="t"/>
        </w:pict>
      </w:r>
    </w:p>
    <w:bookmarkStart w:id="20" w:name="introduction"/>
    <w:p>
      <w:pPr>
        <w:pStyle w:val="Heading2"/>
      </w:pPr>
      <w:r>
        <w:t xml:space="preserve">Introduction</w:t>
      </w:r>
    </w:p>
    <w:p>
      <w:pPr>
        <w:pStyle w:val="FirstParagraph"/>
      </w:pPr>
      <w:r>
        <w:t xml:space="preserve">To speak of astronomy is often to invoke images of pristine deserts, high-altitude observatories in the Atacama, or remote islands in the Pacific. These are places where humanity recedes into insignificance, allowing the universe to speak without interference. However, my reflection this week has been anchored not in such isolationist paradigms, but within one of the most densely populated cities on Earth: Mumbai, India. Here is a city that never truly sleeps, a place where human ambition clashes and merges with natural rhythms in chaotic harmony. It is within this specific context—the Astronomer in Mumbai—that I have found my deepest insights into the nature of observation, patience, and perspective.</w:t>
      </w:r>
    </w:p>
    <w:bookmarkEnd w:id="20"/>
    <w:bookmarkStart w:id="21" w:name="the-challenge-of-light"/>
    <w:p>
      <w:pPr>
        <w:pStyle w:val="Heading2"/>
      </w:pPr>
      <w:r>
        <w:t xml:space="preserve">The Challenge of Light</w:t>
      </w:r>
    </w:p>
    <w:p>
      <w:pPr>
        <w:pStyle w:val="FirstParagraph"/>
      </w:pPr>
      <w:r>
        <w:t xml:space="preserve">The primary adversary of the astronomer is light pollution. In a city like Mumbai, where neon signs illuminate the skyline 24 hours a day and streetlights banish all shadows to corners only as dark as permitted by municipal law, finding true darkness is an exercise in frustration. The sky over Mumbai is not black; it is often a murky orange or grey, washed out by the glow of millions of electric bulbs. For the professional astronomer working from institutions like the National Centre for Radio Astrophysics (NCRA) which relies on data that might be contextualized by urban interference, or for any amateur stargazer attempting to peer beyond our atmosphere, Mumbai presents a unique challenge.</w:t>
      </w:r>
    </w:p>
    <w:p>
      <w:pPr>
        <w:pStyle w:val="BodyText"/>
      </w:pPr>
      <w:r>
        <w:t xml:space="preserve">Yet, this challenge is precisely what makes the reflection profound. The astronomer in Mumbai must learn to look harder. They cannot rely on the naked eye’s ease of viewing brilliant constellations that are easily visible in rural Rajasthan or the Himalayas. Instead, they must understand atmospheric distortion, light scatter, and spectral analysis with a rigour born of necessity. There is a humility required when one stands on Marine Drive at midnight and realizes that while millions of lights below obscure the stars above, the stars still exist with undiminished fury and beauty. They are merely hidden behind a veil of human creation.</w:t>
      </w:r>
    </w:p>
    <w:bookmarkEnd w:id="21"/>
    <w:bookmarkStart w:id="22" w:name="the-cosmic-perspective-amidst-chaos"/>
    <w:p>
      <w:pPr>
        <w:pStyle w:val="Heading2"/>
      </w:pPr>
      <w:r>
        <w:t xml:space="preserve">The Cosmic Perspective Amidst Chaos</w:t>
      </w:r>
    </w:p>
    <w:p>
      <w:pPr>
        <w:pStyle w:val="FirstParagraph"/>
      </w:pPr>
      <w:r>
        <w:t xml:space="preserve">Mumbai is defined by its density. With over twenty million people crammed into a narrow strip of land along the Arabian Sea, it is a testament to human resilience and congestion. To stand on the Marine Drive promenade, looking out at the endless curve of bay waters meeting the sky, one might feel overwhelmed by humanity. But when viewed through the lens of an astronomer, this perspective shifts dramatically. The lights flickering in those countless high-rises are not just electricity; they are distant suns reflected off glass and steel.</w:t>
      </w:r>
    </w:p>
    <w:p>
      <w:pPr>
        <w:pStyle w:val="BodyText"/>
      </w:pPr>
      <w:r>
        <w:t xml:space="preserve">I have often thought about how Mumbai’s traffic jams, monsoons, and sheer energy mirror the cosmic forces that govern our universe. Just as galaxies collide and stars burn out amidst chaos, life in Mumbai pulses with a violent, beautiful rhythm. The astronomer learns to appreciate this parallelism. In observing the vastness of space from such a confined space on Earth, one gains a dual awareness: we are incredibly small in the cosmos, yet incredibly significant because our consciousness allows us to observe it at all.</w:t>
      </w:r>
    </w:p>
    <w:bookmarkEnd w:id="22"/>
    <w:bookmarkStart w:id="23" w:name="the-role-of-technology-and-tradition"/>
    <w:p>
      <w:pPr>
        <w:pStyle w:val="Heading2"/>
      </w:pPr>
      <w:r>
        <w:t xml:space="preserve">The Role of Technology and Tradition</w:t>
      </w:r>
    </w:p>
    <w:p>
      <w:pPr>
        <w:pStyle w:val="FirstParagraph"/>
      </w:pPr>
      <w:r>
        <w:t xml:space="preserve">In India, there is an ancient tradition of Jyotish Shastra (astrology) that coexists with modern scientific astronomy. In Mumbai, where tradition and modernity clash daily—where ancient temples sit in the shadow of skyscrapers—this duality is palpable. The astronomer here navigates a society deeply curious about the stars but often conflating astrology with astronomy. This requires patience and educational outreach.</w:t>
      </w:r>
    </w:p>
    <w:p>
      <w:pPr>
        <w:pStyle w:val="BodyText"/>
      </w:pPr>
      <w:r>
        <w:t xml:space="preserve">Reflecting on my time spent analyzing data related to celestial events from this urban hub, I have come to see the astronomer as a bridge. We are not just calculating orbits or studying black holes; we are demystifying the night sky for a population that looks up with awe but often lacks context. The work involves translating complex astrophysical concepts into narratives that resonate with the everyday realities of Mumbai’s residents. It is about showing them that while their horoscopes may predict rain, it is actually low-pressure systems over the Arabian Sea, governed by thermodynamics and fluid dynamics, not planetary alignments.</w:t>
      </w:r>
    </w:p>
    <w:bookmarkEnd w:id="23"/>
    <w:bookmarkStart w:id="24" w:name="the-monsoon-sky"/>
    <w:p>
      <w:pPr>
        <w:pStyle w:val="Heading2"/>
      </w:pPr>
      <w:r>
        <w:t xml:space="preserve">The Monsoon Sky</w:t>
      </w:r>
    </w:p>
    <w:p>
      <w:pPr>
        <w:pStyle w:val="FirstParagraph"/>
      </w:pPr>
      <w:r>
        <w:t xml:space="preserve">No reflection on astronomy in Mumbai would be complete without mentioning the monsoon. During July and August, the clouds roll in with such density that they seem to touch the earth. For an astronomer, this is a season of forced hiatus. Yet, it is also a time of preparation and mental recalibration. The sky becomes a canvas for lightning—natural lasers carving paths through the atmosphere—reminding us that energy flows everywhere.</w:t>
      </w:r>
    </w:p>
    <w:p>
      <w:pPr>
        <w:pStyle w:val="BodyText"/>
      </w:pPr>
      <w:r>
        <w:t xml:space="preserve">There is poetry in waiting for the clouds to break. When they do, usually after hours of intense downpour, the air is scrubbed clean of dust and pollutants. For those brief moments before humidity returns, visibility improves slightly. These fleeting glimpses of Venus or Jupiter become precious gems. This teaches a vital lesson about gratitude and timing in science: data does not always come when you want it; it comes when conditions align.</w:t>
      </w:r>
    </w:p>
    <w:bookmarkEnd w:id="24"/>
    <w:bookmarkStart w:id="25" w:name="conclusion"/>
    <w:p>
      <w:pPr>
        <w:pStyle w:val="Heading2"/>
      </w:pPr>
      <w:r>
        <w:t xml:space="preserve">Conclusion</w:t>
      </w:r>
    </w:p>
    <w:p>
      <w:pPr>
        <w:pStyle w:val="FirstParagraph"/>
      </w:pPr>
      <w:r>
        <w:t xml:space="preserve">In conclusion, the role of the astronomer in Mumbai, India, is far more than just academic or observational. It is philosophical and cultural. It challenges us to find beauty in obstruction and meaning in congestion. The city forces us to confront our relationship with light—not just as a tool for vision but as a pollutant that hides truth.</w:t>
      </w:r>
    </w:p>
    <w:p>
      <w:pPr>
        <w:pStyle w:val="BodyText"/>
      </w:pPr>
      <w:r>
        <w:t xml:space="preserve">As I write this reflection, I look out toward the horizon where the Arabian Sea meets the sky. Even if I cannot see Polaris tonight due to the glow of South Mumbai’s nightlife, I know it is there. And so are all other stars. The astronomer in Mumbai teaches us that truth exists regardless of our ability to perceive it instantly. Our job is not just to see, but to understand what lies beyond the visible spectrum—whether in the depths of space or within the complexities of human society.</w:t>
      </w:r>
    </w:p>
    <w:p>
      <w:pPr>
        <w:pStyle w:val="BodyText"/>
      </w:pPr>
      <w:r>
        <w:t xml:space="preserve">This document serves as a testament to that enduring quest for knowledge amidst chaos, proving that even in one of Earth's most crowded cities, we remain connected to the infinite.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Mumbai, India</dc:title>
  <dc:creator/>
  <dc:language>en</dc:language>
  <cp:keywords/>
  <dcterms:created xsi:type="dcterms:W3CDTF">2026-07-29T13:38:47Z</dcterms:created>
  <dcterms:modified xsi:type="dcterms:W3CDTF">2026-07-29T13:38:47Z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