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from</w:t>
      </w:r>
      <w:r>
        <w:t xml:space="preserve"> </w:t>
      </w:r>
      <w:r>
        <w:t xml:space="preserve">the</w:t>
      </w:r>
      <w:r>
        <w:t xml:space="preserve"> </w:t>
      </w:r>
      <w:r>
        <w:t xml:space="preserve">Stone:</w:t>
      </w:r>
      <w:r>
        <w:t xml:space="preserve"> </w:t>
      </w:r>
      <w:r>
        <w:t xml:space="preserve">An</w:t>
      </w:r>
      <w:r>
        <w:t xml:space="preserve"> </w:t>
      </w:r>
      <w:r>
        <w:t xml:space="preserve">Astronomer’s</w:t>
      </w:r>
      <w:r>
        <w:t xml:space="preserve"> </w:t>
      </w:r>
      <w:r>
        <w:t xml:space="preserve">Journey</w:t>
      </w:r>
      <w:r>
        <w:t xml:space="preserve"> </w:t>
      </w:r>
      <w:r>
        <w:t xml:space="preserve">in</w:t>
      </w:r>
      <w:r>
        <w:t xml:space="preserve"> </w:t>
      </w:r>
      <w:r>
        <w:t xml:space="preserve">Israel,</w:t>
      </w:r>
      <w:r>
        <w:t xml:space="preserve"> </w:t>
      </w:r>
      <w:r>
        <w:t xml:space="preserve">Jerusalem</w:t>
      </w:r>
    </w:p>
    <w:bookmarkStart w:id="26" w:name="Xf3b71cc528df7a7905581e3e27def4e7ecd0a8a"/>
    <w:p>
      <w:pPr>
        <w:pStyle w:val="Heading1"/>
      </w:pPr>
      <w:r>
        <w:t xml:space="preserve">The Celestial Tapestry Over the Holy Land:</w:t>
      </w:r>
      <w:r>
        <w:br/>
      </w:r>
      <w:r>
        <w:t xml:space="preserve">A Reflection Paper on Being an Astronomer in Israel, Jerusalem</w:t>
      </w:r>
    </w:p>
    <w:p>
      <w:pPr>
        <w:pStyle w:val="FirstParagraph"/>
      </w:pPr>
      <w:r>
        <w:rPr>
          <w:bCs/>
          <w:b/>
        </w:rPr>
        <w:t xml:space="preserve">Date:</w:t>
      </w:r>
      <w:r>
        <w:t xml:space="preserve"> </w:t>
      </w:r>
      <w:r>
        <w:t xml:space="preserve">October 24, 2023</w:t>
      </w:r>
    </w:p>
    <w:p>
      <w:pPr>
        <w:pStyle w:val="BodyText"/>
      </w:pPr>
      <w:r>
        <w:rPr>
          <w:bCs/>
          <w:b/>
        </w:rPr>
        <w:t xml:space="preserve">Author:</w:t>
      </w:r>
      <w:r>
        <w:t xml:space="preserve"> </w:t>
      </w:r>
      <w:r>
        <w:t xml:space="preserve">Dr. Elias Thorne, Senior Research Astronomer</w:t>
      </w:r>
    </w:p>
    <w:bookmarkStart w:id="20" w:name="X0bbeafa3900fbb83b5ef800f0a0be7a4811d892"/>
    <w:p>
      <w:pPr>
        <w:pStyle w:val="Heading2"/>
      </w:pPr>
      <w:r>
        <w:t xml:space="preserve">I. Introduction: Where Earth Meets the Infinite</w:t>
      </w:r>
    </w:p>
    <w:p>
      <w:pPr>
        <w:pStyle w:val="FirstParagraph"/>
      </w:pPr>
      <w:r>
        <w:t xml:space="preserve">To stand as an astronomer in Jerusalem is to occupy a unique vantage point where the tangible weight of history collides with the ethereal lightness of starlight. For centuries, humanity has looked upward to find meaning, direction, and divinity. Nowhere is this upward gaze more profound than in Israel, specifically within the ancient walls of Jerusalem. As I sit here tonight, my telescope pointed toward Cygnus while the call to prayer and church bells echo softly across the limestone hills below, I am struck by the duality of my existence here. I am both a scientist measuring light years and a pilgrim witnessing millennia. This reflection paper serves to document those moments where astronomy ceases to be merely a discipline of data and becomes an experience of soul in the heart of Israel, Jerusalem.</w:t>
      </w:r>
    </w:p>
    <w:bookmarkEnd w:id="20"/>
    <w:bookmarkStart w:id="21" w:name="ii.-the-astronomy-tradition-nexus"/>
    <w:p>
      <w:pPr>
        <w:pStyle w:val="Heading2"/>
      </w:pPr>
      <w:r>
        <w:t xml:space="preserve">II. The Astronomy-Tradition Nexus</w:t>
      </w:r>
    </w:p>
    <w:p>
      <w:pPr>
        <w:pStyle w:val="FirstParagraph"/>
      </w:pPr>
      <w:r>
        <w:t xml:space="preserve">In many parts of the modern world, astronomy is viewed strictly through the lens of physics and mathematics—a cold calculation of orbits and spectral analysis. However, in Israel, this distinction blurs beautifully. Jerusalem has always been a city obsessed with time and cycles. The Jewish calendar itself is lunisolar, deeply intertwined with astronomical observations that have dictated agricultural festivals and religious observances for thousands of years. Walking through the Old City, one cannot help but notice how the architecture aligns not just with cardinal directions, but often with celestial bodies significant to its faith traditions.</w:t>
      </w:r>
    </w:p>
    <w:p>
      <w:pPr>
        <w:pStyle w:val="BodyText"/>
      </w:pPr>
      <w:r>
        <w:t xml:space="preserve">As an astronomer working here, I find myself constantly bridging two worlds: the empirical world of telescopes and spectrographs at locations like Mount Ze’ev or the Negev Observatory, and the spiritual world where stars are seen as God’s handiwork. In Israel, astronomy is not a secular intrusion; it is a continuation of an ancient dialogue between humans and heavens. This context adds a layer of reverence to my work that I rarely feel in observatories located in remote deserts far from human habitation. Here, every observation feels like part of an unbroken chain stretching back to the first shepherds who watched the moon wax and wane on these same hills.</w:t>
      </w:r>
    </w:p>
    <w:bookmarkEnd w:id="21"/>
    <w:bookmarkStart w:id="22" w:name="iii.-the-light-pollution-paradox"/>
    <w:p>
      <w:pPr>
        <w:pStyle w:val="Heading2"/>
      </w:pPr>
      <w:r>
        <w:t xml:space="preserve">III. The Light Pollution Paradox</w:t>
      </w:r>
    </w:p>
    <w:p>
      <w:pPr>
        <w:pStyle w:val="FirstParagraph"/>
      </w:pPr>
      <w:r>
        <w:t xml:space="preserve">One of the greatest challenges—and paradoxes—of being an astronomer in Israel, Jerusalem, is light pollution. Jerusalem is a vibrant, sleeping city that never truly goes dark. For someone studying faint galactic structures or distant quasars, the glow of streetlights and urban illumination can be frustratingly bright. Yet, there is a poetic beauty to this challenge.</w:t>
      </w:r>
    </w:p>
    <w:p>
      <w:pPr>
        <w:pStyle w:val="BodyText"/>
      </w:pPr>
      <w:r>
        <w:t xml:space="preserve">On clear nights when I climb up to higher altitudes such as Mount Scopus or the Judean Hills surrounding Israel, Jerusalem transforms. The city lights create a shimmering sea of gold beneath the Milky Way’s faint arc. It reminds me that astronomy is not just about seeing what is far away; it is also about understanding our place within the local context. The brightness of Jerusalem reflects human endeavor, community, and survival—a terrestrial counterpart to the stellar brilliance above. Learning to work around this light pollution has taught me patience and ingenuity in data processing, but more importantly, it has taught me humility. We are small specks of conscious life trying to understand vast cosmic forces.</w:t>
      </w:r>
    </w:p>
    <w:bookmarkEnd w:id="22"/>
    <w:bookmarkStart w:id="23" w:name="X674966c67c7d04c785ee47fec94b486c30b06c9"/>
    <w:p>
      <w:pPr>
        <w:pStyle w:val="Heading2"/>
      </w:pPr>
      <w:r>
        <w:t xml:space="preserve">IV. Astronomy as a Bridge Between Cultures</w:t>
      </w:r>
    </w:p>
    <w:p>
      <w:pPr>
        <w:pStyle w:val="FirstParagraph"/>
      </w:pPr>
      <w:r>
        <w:t xml:space="preserve">Judaism, Christianity, and Islam all share Abrahamic roots and all three have deep astrological or astronomical histories. In Israel, Jerusalem stands as the focal point for billions of people who look to the sky with hope, prayer, or fear. As an astronomer facilitating educational programs here in Jerusalem involving students from diverse religious backgrounds—Muslims, Christians, Jews—I witness astronomy acting as a universal language.</w:t>
      </w:r>
    </w:p>
    <w:p>
      <w:pPr>
        <w:pStyle w:val="BodyText"/>
      </w:pPr>
      <w:r>
        <w:t xml:space="preserve">When we set up telescopes in public squares or schoolyards across Israel’s cities and villages to view Jupiter’s moons or the rings of Saturn, I see differences dissolve. A child does not ask about the nationality of the planet they observe; they only wonder at its beauty. This shared sense of awe is powerful. It suggests that perhaps our greatest hope for peace lies not in agreeing on every political boundary, but in looking up together and recognizing our shared humanity under one sky.</w:t>
      </w:r>
    </w:p>
    <w:bookmarkEnd w:id="23"/>
    <w:bookmarkStart w:id="24" w:name="v.-the-role-of-modern-technology"/>
    <w:p>
      <w:pPr>
        <w:pStyle w:val="Heading2"/>
      </w:pPr>
      <w:r>
        <w:t xml:space="preserve">V. The Role of Modern Technology</w:t>
      </w:r>
    </w:p>
    <w:p>
      <w:pPr>
        <w:pStyle w:val="FirstParagraph"/>
      </w:pPr>
      <w:r>
        <w:t xml:space="preserve">Despite its ancient roots, Israel is also a leader in space technology. From satellite communications to advanced solar research conducted at institutions like the Weizmann Institute or collaborations with NASA, Israeli scientists contribute significantly to global astronomy. Being an astronomer here means engaging with cutting-edge technology while standing on sacred soil.</w:t>
      </w:r>
    </w:p>
    <w:p>
      <w:pPr>
        <w:pStyle w:val="BodyText"/>
      </w:pPr>
      <w:r>
        <w:t xml:space="preserve">The juxtaposition of high-tech interferometry arrays in the Negev Desert against the backdrop of ancient biblical lands is staggering. It reinforces my belief that science and spirituality are not enemies but partners. Technology allows us to see further, but it cannot explain why we care enough to look. That "why" is deeply embedded in the culture of Israel, where questions about origin, purpose, and destiny are central to daily discourse.</w:t>
      </w:r>
    </w:p>
    <w:bookmarkEnd w:id="24"/>
    <w:bookmarkStart w:id="25" w:name="vi.-conclusion-a-starry-horizon"/>
    <w:p>
      <w:pPr>
        <w:pStyle w:val="Heading2"/>
      </w:pPr>
      <w:r>
        <w:t xml:space="preserve">VI. Conclusion: A Starry Horizon</w:t>
      </w:r>
    </w:p>
    <w:p>
      <w:pPr>
        <w:pStyle w:val="FirstParagraph"/>
      </w:pPr>
      <w:r>
        <w:t xml:space="preserve">In conclusion, my journey as an astronomer in Israel, Jerusalem has been transformative. It has expanded my understanding of what science can encompass when rooted in history and culture. The stars above Jerusalem are no longer just distant nuclear reactions fusing hydrogen into helium; they are witnesses to prayers whispered through centuries, reflections of hope amidst conflict, and symbols of unity across divides.</w:t>
      </w:r>
    </w:p>
    <w:p>
      <w:pPr>
        <w:pStyle w:val="BodyText"/>
      </w:pPr>
      <w:r>
        <w:t xml:space="preserve">I leave this reflection with a renewed sense of purpose. My job is not only to collect photons but also to share the wonder they bring. In Israel, Jerusalem offers a reminder that while we may come from different backgrounds and hold differing beliefs, we all live on the same small planet under the same vast universe. And perhaps in that realization lies our best chance for harmony—not just among nations, but between humanity and the cosmos.</w:t>
      </w:r>
    </w:p>
    <w:p>
      <w:pPr>
        <w:pStyle w:val="BodyText"/>
      </w:pPr>
      <w:r>
        <w:rPr>
          <w:iCs/>
          <w:i/>
        </w:rPr>
        <w:t xml:space="preserve">Thus ends this reflection paper, written with gratitude for the privilege of observing heaven from earth’s most holy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from the Stone: An Astronomer’s Journey in Israel, Jerusalem</dc:title>
  <dc:creator/>
  <dc:language>en</dc:language>
  <cp:keywords/>
  <dcterms:created xsi:type="dcterms:W3CDTF">2026-07-29T11:36:17Z</dcterms:created>
  <dcterms:modified xsi:type="dcterms:W3CDTF">2026-07-29T11:36:17Z</dcterms:modified>
</cp:coreProperties>
</file>

<file path=docProps/custom.xml><?xml version="1.0" encoding="utf-8"?>
<Properties xmlns="http://schemas.openxmlformats.org/officeDocument/2006/custom-properties" xmlns:vt="http://schemas.openxmlformats.org/officeDocument/2006/docPropsVTypes"/>
</file>