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Italy</w:t>
      </w:r>
      <w:r>
        <w:t xml:space="preserve"> </w:t>
      </w:r>
      <w:r>
        <w:t xml:space="preserve">Rome</w:t>
      </w:r>
    </w:p>
    <w:bookmarkStart w:id="24" w:name="X6a85be9bd0d2e123316616fcbdcd8bdb3e83129"/>
    <w:p>
      <w:pPr>
        <w:pStyle w:val="Heading1"/>
      </w:pPr>
      <w:r>
        <w:t xml:space="preserve">The Celestial Observer: A Reflection Paper on the Astronomer in Italy Rome</w:t>
      </w:r>
    </w:p>
    <w:p>
      <w:pPr>
        <w:pStyle w:val="FirstParagraph"/>
      </w:pPr>
      <w:r>
        <w:t xml:space="preserve">To stand as an astronomer in Italy, specifically within the historic and vibrant city of Rome, is to occupy a unique intersection of history, science, and philosophy. This reflection seeks to explore not merely the technicalities of astronomical observation but also the profound cultural and intellectual weight that carries for anyone who dedicates their life to studying the stars from this particular vantage point. The figure of the astronomer is often viewed through a modern lens as a technician operating complex telescopes in remote deserts or space stations. However, in Italy Rome, that definition expands to encompass a lineage of thinkers who have shaped our understanding of the universe for millennia. It is here that one must reflect upon the continuity between ancient cosmology and modern astrophysics.</w:t>
      </w:r>
    </w:p>
    <w:bookmarkStart w:id="20" w:name="the-historical-weight-of-observation"/>
    <w:p>
      <w:pPr>
        <w:pStyle w:val="Heading2"/>
      </w:pPr>
      <w:r>
        <w:t xml:space="preserve">The Historical Weight of Observation</w:t>
      </w:r>
    </w:p>
    <w:p>
      <w:pPr>
        <w:pStyle w:val="FirstParagraph"/>
      </w:pPr>
      <w:r>
        <w:t xml:space="preserve">Rome is not just a city; it is an archive of human curiosity about the cosmos. For centuries, this city has been the center where theology, politics, and astronomy collided. When we speak of "the astronomer in Italy Rome," we are implicitly acknowledging Galileo Galilei. It was from within this very urban fabric that modern observational science was born. To walk these streets as a contemporary astronomer is to feel the presence of those who first turned their eyes upward with mechanical aid and challenged the geocentric paradigm that had dominated Western thought for over a thousand years. The reflection here is one of humility and responsibility. Every data point collected today in this region rests upon the shoulders of giants who risked much to redefine humanity’s place in the solar system.</w:t>
      </w:r>
    </w:p>
    <w:p>
      <w:pPr>
        <w:pStyle w:val="BodyText"/>
      </w:pPr>
      <w:r>
        <w:t xml:space="preserve">This historical context transforms the act of observation into something ritualistic. In other parts of the world, an astronomer might be seen purely as a scientist dealing with photons and wavelengths. In Italy Rome, they are also a curator of intellectual heritage. The city itself, with its obelisks aligned to solar events and ancient ruins that served as early calendars, reminds us that the drive to measure time and space is intrinsic to human civilization. The astronomer in this setting is not an outsider looking in but a participant in a grand narrative that began long before the invention of the telescope.</w:t>
      </w:r>
    </w:p>
    <w:bookmarkEnd w:id="20"/>
    <w:bookmarkStart w:id="21" w:name="X9731b3f863223796f749bde3f667d19637ab0bf"/>
    <w:p>
      <w:pPr>
        <w:pStyle w:val="Heading2"/>
      </w:pPr>
      <w:r>
        <w:t xml:space="preserve">The Intersection of Ancient Wisdom and Modern Technology</w:t>
      </w:r>
    </w:p>
    <w:p>
      <w:pPr>
        <w:pStyle w:val="FirstParagraph"/>
      </w:pPr>
      <w:r>
        <w:t xml:space="preserve">One cannot reflect on being an astronomer in Italy Rome without considering how ancient Roman engineering and philosophical inquiries inform modern practice. The Romans were meticulous record-keepers of celestial phenomena, primarily for agricultural and religious purposes. Their calendar reforms, driven by astronomers like Sosigenes of Alexandria under Julius Caesar’s directive, laid the groundwork for how we structure our temporal reality today. As a modern astronomer working in this environment, there is a tangible link between the precise calculations required to maintain the Gregorian calendar (which bears Italy Rome’s ecclesiastical influence) and the rigorous data analysis performed by contemporary researchers.</w:t>
      </w:r>
    </w:p>
    <w:p>
      <w:pPr>
        <w:pStyle w:val="BodyText"/>
      </w:pPr>
      <w:r>
        <w:t xml:space="preserve">Furthermore, Italy has become a hub for advanced astrophysical research in recent decades. The presence of high-tech observatories and space agencies, such as the Italian Space Agency (ASI), means that "the astronomer" is also a pioneer of new frontiers. There is a fascinating duality in being an astronomer in this region: one part of the mind looks back at the marble columns and ancient forums, while the other monitors real-time data from satellites orbiting Earth or probes venturing into deep space. This juxtaposition creates a unique professional identity. It forces a constant dialogue between past and present, reminding us that scientific progress is cumulative. The stars we study today are the same ones observed by Roman augurs, though our methods of decoding their messages have evolved from mythological interpretation to spectral analysis.</w:t>
      </w:r>
    </w:p>
    <w:bookmarkEnd w:id="21"/>
    <w:bookmarkStart w:id="22" w:name="X563331b641c911b29c39f00de7a0b602181cdde"/>
    <w:p>
      <w:pPr>
        <w:pStyle w:val="Heading2"/>
      </w:pPr>
      <w:r>
        <w:t xml:space="preserve">The Cultural Atmosphere and Scientific Community</w:t>
      </w:r>
    </w:p>
    <w:p>
      <w:pPr>
        <w:pStyle w:val="FirstParagraph"/>
      </w:pPr>
      <w:r>
        <w:t xml:space="preserve">Beyond history and technology, the social fabric of Italy Rome significantly impacts the role of the astronomer. Science does not happen in a vacuum; it thrives on community, debate, and cultural exchange. In Rome’s academic circles, discussions about astronomy often spill over into broader philosophical conversations about humanity’s future and our relationship with nature. This intellectual openness enriches the work of researchers. It encourages astronomers to think beyond mere data collection and consider the societal implications of their findings.</w:t>
      </w:r>
    </w:p>
    <w:p>
      <w:pPr>
        <w:pStyle w:val="BodyText"/>
      </w:pPr>
      <w:r>
        <w:t xml:space="preserve">Moreover, tourism plays an unexpected but significant role in shaping public perception of astronomy in Italy Rome. The city attracts millions who come not only for its art and history but also for its astronomical heritage. This provides a unique platform for science communication. Astronomers here are often called upon to bridge the gap between complex scientific concepts and public understanding, leveraging the city’s cultural appeal to inspire new generations of scientists. Thus, being an astronomer in this context involves a dual role: rigorous researcher and enthusiastic educator.</w:t>
      </w:r>
    </w:p>
    <w:bookmarkEnd w:id="22"/>
    <w:bookmarkStart w:id="23" w:name="personal-reflection-on-purpose"/>
    <w:p>
      <w:pPr>
        <w:pStyle w:val="Heading2"/>
      </w:pPr>
      <w:r>
        <w:t xml:space="preserve">Personal Reflection on Purpose</w:t>
      </w:r>
    </w:p>
    <w:p>
      <w:pPr>
        <w:pStyle w:val="FirstParagraph"/>
      </w:pPr>
      <w:r>
        <w:t xml:space="preserve">In concluding this reflection paper, it is essential to address the personal dimension of adopting such a professional identity in this specific locale. To be an astronomer in Italy Rome is to embrace a sense of stewardship over knowledge. It involves recognizing that while we may not own the stars, we are privileged guardians of their secrets. This responsibility is amplified by the city’s rich tapestry of human endeavor.</w:t>
      </w:r>
    </w:p>
    <w:p>
      <w:pPr>
        <w:pStyle w:val="BodyText"/>
      </w:pPr>
      <w:r>
        <w:t xml:space="preserve">Ultimately, this document serves as a testament to the enduring power of inquiry. Whether through ancient sundials or modern space telescopes, the pursuit of understanding our universe remains a central theme in human history. Italy Rome stands as a beacon where this pursuit is celebrated and preserved. For any astronomer working within these walls, there is an implicit promise to honor that legacy by pushing the boundaries of knowledge further than before.</w:t>
      </w:r>
    </w:p>
    <w:p>
      <w:pPr>
        <w:pStyle w:val="BodyText"/>
      </w:pPr>
      <w:r>
        <w:t xml:space="preserve">In summary, the concept of "the astronomer" in "Italy Rome" transcends mere professionality. It embodies a lifelong engagement with history, technology, and culture. It calls for a deep appreciation of how far humanity has come in understanding the cosmos while remaining humble before the vast unknown that still lies beyond our reach.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Astronomer in Italy Rome</dc:title>
  <dc:creator/>
  <dc:language>en</dc:language>
  <cp:keywords/>
  <dcterms:created xsi:type="dcterms:W3CDTF">2026-07-29T12:40:44Z</dcterms:created>
  <dcterms:modified xsi:type="dcterms:W3CDTF">2026-07-29T12:40:44Z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