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Astronomer</w:t>
      </w:r>
      <w:r>
        <w:t xml:space="preserve"> </w:t>
      </w:r>
      <w:r>
        <w:t xml:space="preserve">in</w:t>
      </w:r>
      <w:r>
        <w:t xml:space="preserve"> </w:t>
      </w:r>
      <w:r>
        <w:t xml:space="preserve">Turkey,</w:t>
      </w:r>
      <w:r>
        <w:t xml:space="preserve"> </w:t>
      </w:r>
      <w:r>
        <w:t xml:space="preserve">Ankara</w:t>
      </w:r>
    </w:p>
    <w:bookmarkStart w:id="25" w:name="X3581665e05a586b7aec129def2f5865470d2188"/>
    <w:p>
      <w:pPr>
        <w:pStyle w:val="Heading1"/>
      </w:pPr>
      <w:r>
        <w:t xml:space="preserve">Bridging Continents and Cosmos</w:t>
      </w:r>
      <w:r>
        <w:br/>
      </w:r>
      <w:r>
        <w:t xml:space="preserve">A Reflection on the Astronomer in Turkey, Ankara</w:t>
      </w:r>
    </w:p>
    <w:p>
      <w:pPr>
        <w:pStyle w:val="FirstParagraph"/>
      </w:pPr>
      <w:r>
        <w:t xml:space="preserve">The pursuit of knowledge is rarely confined by borders, yet it is often deeply rooted in the soil from which it springs. To reflect upon the role and existence of an</w:t>
      </w:r>
      <w:r>
        <w:t xml:space="preserve"> </w:t>
      </w:r>
      <w:r>
        <w:rPr>
          <w:bCs/>
          <w:b/>
        </w:rPr>
        <w:t xml:space="preserve">Astronomer</w:t>
      </w:r>
      <w:r>
        <w:t xml:space="preserve"> </w:t>
      </w:r>
      <w:r>
        <w:t xml:space="preserve">within a specific locale such as</w:t>
      </w:r>
      <w:r>
        <w:t xml:space="preserve"> </w:t>
      </w:r>
      <w:r>
        <w:rPr>
          <w:bCs/>
          <w:b/>
        </w:rPr>
        <w:t xml:space="preserve">Turkey Ankara</w:t>
      </w:r>
      <w:r>
        <w:t xml:space="preserve">, one must engage with a complex tapestry of historical legacy, geographical advantage, and cultural synthesis. This reflection paper seeks to explore the multifaceted identity of the modern astronomer who operates out of Ankara, analyzing how this specific setting influences their work, their perspective on the universe, and their contribution to global science.</w:t>
      </w:r>
    </w:p>
    <w:bookmarkStart w:id="20" w:name="Xaad6ccf7ecdb84b3dd652ac82ecfe329482989d"/>
    <w:p>
      <w:pPr>
        <w:pStyle w:val="Heading2"/>
      </w:pPr>
      <w:r>
        <w:t xml:space="preserve">The Historical Weight in a Modern Capital</w:t>
      </w:r>
    </w:p>
    <w:p>
      <w:pPr>
        <w:pStyle w:val="FirstParagraph"/>
      </w:pPr>
      <w:r>
        <w:t xml:space="preserve">Turkey has long served as a bridge between East and West, not only geographically but intellectually. Historically, regions that comprise modern-day Turkey were home to some of the earliest astronomical observations. From the observatories of Maragheh and Istanbul (formerly Constantinople) which influenced Copernican thought, to the ancient sites that aligned with celestial events, the land holds a deep historical memory of sky-gazing. However,</w:t>
      </w:r>
      <w:r>
        <w:t xml:space="preserve"> </w:t>
      </w:r>
      <w:r>
        <w:rPr>
          <w:bCs/>
          <w:b/>
        </w:rPr>
        <w:t xml:space="preserve">Turkey Ankara</w:t>
      </w:r>
      <w:r>
        <w:t xml:space="preserve"> </w:t>
      </w:r>
      <w:r>
        <w:t xml:space="preserve">stands apart from its coastal counterparts like Istanbul or Izmir. As the political capital and a hub of modern republicanism established in 1923, Ankara represents a deliberate turn toward modernity and secular scientific advancement.</w:t>
      </w:r>
    </w:p>
    <w:p>
      <w:pPr>
        <w:pStyle w:val="BodyText"/>
      </w:pPr>
      <w:r>
        <w:t xml:space="preserve">For an</w:t>
      </w:r>
      <w:r>
        <w:t xml:space="preserve"> </w:t>
      </w:r>
      <w:r>
        <w:rPr>
          <w:bCs/>
          <w:b/>
        </w:rPr>
        <w:t xml:space="preserve">Astronomer</w:t>
      </w:r>
      <w:r>
        <w:t xml:space="preserve">, working in Ankara means navigating this duality. The city is not defined by the romantic haze of the Bosphorus, but by the structured ambition of a nation-state building its future through science. The astronomer here is often part of state-sponsored institutions, such as Middle East Technical University (METU) or TÜBİTAK National Observatory (TUG), which are located in or near Ankara. This context imposes a sense of duty and national pride on the profession. The</w:t>
      </w:r>
      <w:r>
        <w:t xml:space="preserve"> </w:t>
      </w:r>
      <w:r>
        <w:rPr>
          <w:bCs/>
          <w:b/>
        </w:rPr>
        <w:t xml:space="preserve">Astronomer</w:t>
      </w:r>
      <w:r>
        <w:t xml:space="preserve"> </w:t>
      </w:r>
      <w:r>
        <w:t xml:space="preserve">is not merely an observer of distant stars but a custodian of national heritage, tasked with elevating Turkey’s standing in the global scientific community.</w:t>
      </w:r>
    </w:p>
    <w:bookmarkEnd w:id="20"/>
    <w:bookmarkStart w:id="21" w:name="X7191d6b4c0870f8c0234abe5b762780f5fd30df"/>
    <w:p>
      <w:pPr>
        <w:pStyle w:val="Heading2"/>
      </w:pPr>
      <w:r>
        <w:t xml:space="preserve">The Geographical Imperative: Ankara as a Scientific Hub</w:t>
      </w:r>
    </w:p>
    <w:p>
      <w:pPr>
        <w:pStyle w:val="FirstParagraph"/>
      </w:pPr>
      <w:r>
        <w:t xml:space="preserve">One cannot discuss astronomy without discussing light pollution and atmospheric conditions. While major metropolitan areas often suffer from heavy urban glow, the strategic placement of astronomical facilities near</w:t>
      </w:r>
      <w:r>
        <w:t xml:space="preserve"> </w:t>
      </w:r>
      <w:r>
        <w:rPr>
          <w:bCs/>
          <w:b/>
        </w:rPr>
        <w:t xml:space="preserve">Turkey Ankara</w:t>
      </w:r>
      <w:r>
        <w:t xml:space="preserve"> </w:t>
      </w:r>
      <w:r>
        <w:t xml:space="preserve">offers unique advantages. The TÜBİTAK National Observatory, for instance, is situated in a high-altitude region west of the city, providing dark skies and stable atmospheric seeing conditions. For the</w:t>
      </w:r>
      <w:r>
        <w:t xml:space="preserve"> </w:t>
      </w:r>
      <w:r>
        <w:rPr>
          <w:bCs/>
          <w:b/>
        </w:rPr>
        <w:t xml:space="preserve">Astronomer</w:t>
      </w:r>
      <w:r>
        <w:t xml:space="preserve"> </w:t>
      </w:r>
      <w:r>
        <w:t xml:space="preserve">based in Ankara, this proximity is crucial. It allows for frequent site visits and close collaboration with ground support teams.</w:t>
      </w:r>
    </w:p>
    <w:p>
      <w:pPr>
        <w:pStyle w:val="BodyText"/>
      </w:pPr>
      <w:r>
        <w:t xml:space="preserve">This geographical setting forces a reflection on the relationship between urban development and scientific preservation. As</w:t>
      </w:r>
      <w:r>
        <w:t xml:space="preserve"> </w:t>
      </w:r>
      <w:r>
        <w:rPr>
          <w:bCs/>
          <w:b/>
        </w:rPr>
        <w:t xml:space="preserve">Turkey Ankara</w:t>
      </w:r>
      <w:r>
        <w:t xml:space="preserve"> </w:t>
      </w:r>
      <w:r>
        <w:t xml:space="preserve">expands, the challenge of preserving dark sky sanctuaries becomes a pressing issue for local astronomers. The astronomer in this region often finds themselves acting as advocates for environmental science, arguing that the night sky is a non-renewable resource essential for both scientific inquiry and cultural appreciation. This advocacy work transforms the astronomer’s role from passive observer to active participant in civic planning.</w:t>
      </w:r>
    </w:p>
    <w:bookmarkEnd w:id="21"/>
    <w:bookmarkStart w:id="22" w:name="Xbbd7a47b222a6a8a12d6fb35bcd1ded4e0351c2"/>
    <w:p>
      <w:pPr>
        <w:pStyle w:val="Heading2"/>
      </w:pPr>
      <w:r>
        <w:t xml:space="preserve">Cultural Synthesis and International Collaboration</w:t>
      </w:r>
    </w:p>
    <w:p>
      <w:pPr>
        <w:pStyle w:val="FirstParagraph"/>
      </w:pPr>
      <w:r>
        <w:t xml:space="preserve">Turkey occupies a unique geopolitical position, serving as a link between Europe, Asia, and Africa. Consequently, an</w:t>
      </w:r>
      <w:r>
        <w:t xml:space="preserve"> </w:t>
      </w:r>
      <w:r>
        <w:rPr>
          <w:bCs/>
          <w:b/>
        </w:rPr>
        <w:t xml:space="preserve">Astronomer</w:t>
      </w:r>
      <w:r>
        <w:t xml:space="preserve"> </w:t>
      </w:r>
      <w:r>
        <w:t xml:space="preserve">working in Ankara is often immersed in international collaborations. Turkey hosts several significant facilities on behalf of international consortia, such as the Large Synoptic Survey Telescope (LSST) proposals and involvement with the European Southern Observatory (ESO). The astronomer here acts as a cultural and scientific intermediary.</w:t>
      </w:r>
    </w:p>
    <w:p>
      <w:pPr>
        <w:pStyle w:val="BodyText"/>
      </w:pPr>
      <w:r>
        <w:t xml:space="preserve">This position fosters a distinct professional identity. The</w:t>
      </w:r>
      <w:r>
        <w:t xml:space="preserve"> </w:t>
      </w:r>
      <w:r>
        <w:rPr>
          <w:bCs/>
          <w:b/>
        </w:rPr>
        <w:t xml:space="preserve">Astronomer</w:t>
      </w:r>
      <w:r>
        <w:t xml:space="preserve"> </w:t>
      </w:r>
      <w:r>
        <w:t xml:space="preserve">in</w:t>
      </w:r>
      <w:r>
        <w:t xml:space="preserve"> </w:t>
      </w:r>
      <w:r>
        <w:rPr>
          <w:bCs/>
          <w:b/>
        </w:rPr>
        <w:t xml:space="preserve">Turkey Ankara</w:t>
      </w:r>
      <w:r>
        <w:t xml:space="preserve"> </w:t>
      </w:r>
      <w:r>
        <w:t xml:space="preserve">must be fluent not only in the language of physics and mathematics but also in the languages of diplomacy. They navigate funding structures that may involve Turkish government grants, European Union frameworks, and global partnerships. This multicultural environment enriches the scientific process, bringing diverse perspectives to problem-solving. It reflects a broader truth about astronomy: it is one of the few disciplines where international cooperation is not just possible but necessary.</w:t>
      </w:r>
    </w:p>
    <w:bookmarkEnd w:id="22"/>
    <w:bookmarkStart w:id="23" w:name="education-and-public-engagement"/>
    <w:p>
      <w:pPr>
        <w:pStyle w:val="Heading2"/>
      </w:pPr>
      <w:r>
        <w:t xml:space="preserve">Education and Public Engagement</w:t>
      </w:r>
    </w:p>
    <w:p>
      <w:pPr>
        <w:pStyle w:val="FirstParagraph"/>
      </w:pPr>
      <w:r>
        <w:t xml:space="preserve">Beyond research, there is a profound responsibility toward education. In</w:t>
      </w:r>
      <w:r>
        <w:t xml:space="preserve"> </w:t>
      </w:r>
      <w:r>
        <w:rPr>
          <w:bCs/>
          <w:b/>
        </w:rPr>
        <w:t xml:space="preserve">Turkey Ankara</w:t>
      </w:r>
      <w:r>
        <w:t xml:space="preserve">, universities play a pivotal role in inspiring the next generation. The astronomer often finds themselves teaching students from diverse backgrounds, instilling a sense of wonder about the cosmos. Given Turkey’s rich history with Islamic astronomy and ancient Greek philosophy, educators can draw upon this deep well of historical knowledge to make science more accessible and relatable.</w:t>
      </w:r>
    </w:p>
    <w:p>
      <w:pPr>
        <w:pStyle w:val="BodyText"/>
      </w:pPr>
      <w:r>
        <w:t xml:space="preserve">Public engagement events in Ankara, such as solar eclipses or meteor showers drawn by large crowds, highlight the public’s enduring fascination with the stars. The</w:t>
      </w:r>
      <w:r>
        <w:t xml:space="preserve"> </w:t>
      </w:r>
      <w:r>
        <w:rPr>
          <w:bCs/>
          <w:b/>
        </w:rPr>
        <w:t xml:space="preserve">Astronomer</w:t>
      </w:r>
      <w:r>
        <w:t xml:space="preserve"> </w:t>
      </w:r>
      <w:r>
        <w:t xml:space="preserve">serves as a guide in these moments, translating complex astrophysical concepts into understandable narratives. This interaction reinforces the social value of astronomy, demonstrating that it is not an elitist pursuit but a shared human endeavor. It helps to bridge gaps in society, uniting people under the same night sky.</w:t>
      </w:r>
    </w:p>
    <w:bookmarkEnd w:id="23"/>
    <w:bookmarkStart w:id="24" w:name="conclusion"/>
    <w:p>
      <w:pPr>
        <w:pStyle w:val="Heading2"/>
      </w:pPr>
      <w:r>
        <w:t xml:space="preserve">Conclusion</w:t>
      </w:r>
    </w:p>
    <w:p>
      <w:pPr>
        <w:pStyle w:val="FirstParagraph"/>
      </w:pPr>
      <w:r>
        <w:t xml:space="preserve">In conclusion, reflecting on the role of an</w:t>
      </w:r>
      <w:r>
        <w:t xml:space="preserve"> </w:t>
      </w:r>
      <w:r>
        <w:rPr>
          <w:bCs/>
          <w:b/>
        </w:rPr>
        <w:t xml:space="preserve">Astronomer</w:t>
      </w:r>
      <w:r>
        <w:t xml:space="preserve"> </w:t>
      </w:r>
      <w:r>
        <w:t xml:space="preserve">in</w:t>
      </w:r>
      <w:r>
        <w:t xml:space="preserve"> </w:t>
      </w:r>
      <w:r>
        <w:rPr>
          <w:bCs/>
          <w:b/>
        </w:rPr>
        <w:t xml:space="preserve">Turkey Ankara</w:t>
      </w:r>
    </w:p>
    <w:p>
      <w:pPr>
        <w:pStyle w:val="BodyText"/>
      </w:pPr>
      <w:r>
        <w:br/>
      </w:r>
      <w:r>
        <w:t xml:space="preserve">The astronomer is a bridge between history and future, local and global. They are defenders of dark skies, architects of international collaboration, and educators for the next generation. Their work is deeply influenced by the unique context of Ankara—a city that embodies modern ambition while standing on ancient ground. As they look up at the stars, they carry with them the weight of their heritage and the hope for a scientifically literate future. This reflection underscores that astronomy in Ankara is not just about studying distant galaxies; it is about understanding our place on Earth and our responsibility to each other under the vast canopy of space.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Astronomer in Turkey, Ankara</dc:title>
  <dc:creator/>
  <dc:language>en</dc:language>
  <cp:keywords/>
  <dcterms:created xsi:type="dcterms:W3CDTF">2026-07-29T18:38:09Z</dcterms:created>
  <dcterms:modified xsi:type="dcterms:W3CDTF">2026-07-29T18:38:09Z</dcterms:modified>
</cp:coreProperties>
</file>

<file path=docProps/custom.xml><?xml version="1.0" encoding="utf-8"?>
<Properties xmlns="http://schemas.openxmlformats.org/officeDocument/2006/custom-properties" xmlns:vt="http://schemas.openxmlformats.org/officeDocument/2006/docPropsVTypes"/>
</file>