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Astronomer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0" w:name="X2f59c2fec0b7f803e2053d12957182e2966ab1b"/>
    <w:p>
      <w:pPr>
        <w:pStyle w:val="Heading1"/>
      </w:pPr>
      <w:r>
        <w:t xml:space="preserve">The Celestial Horizon: A Reflection on the Role of the Astronomer in United Arab Emirates Dubai</w:t>
      </w:r>
    </w:p>
    <w:p>
      <w:pPr>
        <w:pStyle w:val="FirstParagraph"/>
      </w:pPr>
      <w:r>
        <w:t xml:space="preserve">The act of looking up is a fundamental human experience, one that transcends borders, cultures, and epochs. However, in the specific context of</w:t>
      </w:r>
      <w:r>
        <w:t xml:space="preserve"> </w:t>
      </w:r>
      <w:r>
        <w:rPr>
          <w:bCs/>
          <w:b/>
        </w:rPr>
        <w:t xml:space="preserve">Astronomer</w:t>
      </w:r>
      <w:r>
        <w:t xml:space="preserve"> </w:t>
      </w:r>
      <w:r>
        <w:t xml:space="preserve">practice within</w:t>
      </w:r>
      <w:r>
        <w:t xml:space="preserve"> </w:t>
      </w:r>
      <w:r>
        <w:rPr>
          <w:bCs/>
          <w:b/>
        </w:rPr>
        <w:t xml:space="preserve">United Arab Emirates Dubai</w:t>
      </w:r>
      <w:r>
        <w:t xml:space="preserve">, this ancient pastime transforms into a complex interplay between cutting-edge technology and profound cultural heritage. As I reflect upon the position of the astronomer in this modern metropolis, I am struck by how the role has evolved from that of a solitary observer into that of a bridge-builder between deep time and hyper-modernity.</w:t>
      </w:r>
    </w:p>
    <w:p>
      <w:pPr>
        <w:pStyle w:val="BodyText"/>
      </w:pPr>
      <w:r>
        <w:t xml:space="preserve">Dubai is often perceived through its skylines—a testament to human engineering reaching toward the heavens. Yet, ironically, this vertical ambition creates significant horizontal challenges for astronomy. Light pollution is perhaps the most immediate adversary faced by any</w:t>
      </w:r>
      <w:r>
        <w:t xml:space="preserve"> </w:t>
      </w:r>
      <w:r>
        <w:rPr>
          <w:bCs/>
          <w:b/>
        </w:rPr>
        <w:t xml:space="preserve">Astronomer</w:t>
      </w:r>
      <w:r>
        <w:t xml:space="preserve"> </w:t>
      </w:r>
      <w:r>
        <w:t xml:space="preserve">operating in or near</w:t>
      </w:r>
      <w:r>
        <w:t xml:space="preserve"> </w:t>
      </w:r>
      <w:r>
        <w:rPr>
          <w:bCs/>
          <w:b/>
        </w:rPr>
        <w:t xml:space="preserve">United Arab Emirates Dubai</w:t>
      </w:r>
      <w:r>
        <w:t xml:space="preserve">. The city’s luminous glow scatters through the atmosphere, washing out the fainter stars and complicating observational data. This reality forces a redefinition of what it means to be an astronomer in this region. It is no longer sufficient to simply point a telescope at the night sky; one must actively advocate for dark-sky preservation, engage in public education regarding light pollution, and often conduct observations from remote desert locations far removed from the urban core.</w:t>
      </w:r>
    </w:p>
    <w:p>
      <w:pPr>
        <w:pStyle w:val="BodyText"/>
      </w:pPr>
      <w:r>
        <w:t xml:space="preserve">However, within these constraints lies a unique opportunity for innovation. The presence of major institutions such as the Mohammed bin Rashid Space Centre demonstrates that</w:t>
      </w:r>
      <w:r>
        <w:t xml:space="preserve"> </w:t>
      </w:r>
      <w:r>
        <w:rPr>
          <w:bCs/>
          <w:b/>
        </w:rPr>
        <w:t xml:space="preserve">United Arab Emirates Dubai</w:t>
      </w:r>
      <w:r>
        <w:t xml:space="preserve"> </w:t>
      </w:r>
      <w:r>
        <w:t xml:space="preserve">is not merely a consumer of space technology but an active producer and participant in global space exploration. For the astronomer here, this means collaboration rather than isolation. The role has expanded to include satellite monitoring, climate research via atmospheric data, and international partnerships that place local scientists at the forefront of planetary science. This shift reflects a broader narrative in the UAE: a nation looking outward to the stars as part of its national vision for sustainability and future-readiness.</w:t>
      </w:r>
    </w:p>
    <w:p>
      <w:pPr>
        <w:pStyle w:val="BodyText"/>
      </w:pPr>
      <w:r>
        <w:t xml:space="preserve">Furthermore, there is a deeply spiritual dimension to reflecting on astronomy in</w:t>
      </w:r>
      <w:r>
        <w:t xml:space="preserve"> </w:t>
      </w:r>
      <w:r>
        <w:rPr>
          <w:bCs/>
          <w:b/>
        </w:rPr>
        <w:t xml:space="preserve">United Arab Emirates Dubai</w:t>
      </w:r>
      <w:r>
        <w:t xml:space="preserve">. Astronomy predates Islam by millennia, yet Islamic culture has long revered the heavens. The traditional Islamic calendar, prayer times determined by the sun’s position, and the sighting of the crescent moon for Ramadan all rely on astronomical knowledge. Therefore, an astronomer in this context is not just a scientist dealing with cold data; they are a custodian of cultural tradition. This dual identity adds weight to their work. When an</w:t>
      </w:r>
      <w:r>
        <w:t xml:space="preserve"> </w:t>
      </w:r>
      <w:r>
        <w:rPr>
          <w:bCs/>
          <w:b/>
        </w:rPr>
        <w:t xml:space="preserve">Astronomer</w:t>
      </w:r>
      <w:r>
        <w:t xml:space="preserve"> </w:t>
      </w:r>
      <w:r>
        <w:t xml:space="preserve">in Dubai predicts lunar eclipses or planetary alignments, they are engaging with both scientific rigor and community expectation.</w:t>
      </w:r>
    </w:p>
    <w:p>
      <w:pPr>
        <w:pStyle w:val="BodyText"/>
      </w:pPr>
      <w:r>
        <w:t xml:space="preserve">I am particularly moved by the educational initiatives emerging in the region. Astronomy is becoming a gateway for young Emirati students to engage with STEM (Science, Technology, Engineering, and Mathematics) fields. In this sense, the astronomer acts as an inspiration figure. The stories of Hazza Al Mansoori and Sultan Al Neyadi on the ISS are not just national achievements; they are powerful symbols that inspire a new generation to look up. For me personally, witnessing these developments has shifted my perspective from seeing astronomy as a purely academic pursuit to viewing it as a tool for national identity building and youth empowerment.</w:t>
      </w:r>
    </w:p>
    <w:p>
      <w:pPr>
        <w:pStyle w:val="BodyText"/>
      </w:pPr>
      <w:r>
        <w:t xml:space="preserve">The environmental aspect cannot be overlooked either. The astronomer in</w:t>
      </w:r>
      <w:r>
        <w:t xml:space="preserve"> </w:t>
      </w:r>
      <w:r>
        <w:rPr>
          <w:bCs/>
          <w:b/>
        </w:rPr>
        <w:t xml:space="preserve">United Arab Emirates Dubai</w:t>
      </w:r>
      <w:r>
        <w:t xml:space="preserve"> </w:t>
      </w:r>
      <w:r>
        <w:t xml:space="preserve">plays a crucial role in monitoring atmospheric conditions that affect both climate studies and visibility. The region’s unique weather patterns, including the occasional harmattan winds that bring dust from the Sahara, offer distinct challenges but also valuable data sets for understanding global climate dynamics. This local expertise contributes to global scientific knowledge, proving that even in a desert metropolis, one can contribute meaningfully to planetary health.</w:t>
      </w:r>
    </w:p>
    <w:p>
      <w:pPr>
        <w:pStyle w:val="BodyText"/>
      </w:pPr>
      <w:r>
        <w:t xml:space="preserve">In conclusion, being an</w:t>
      </w:r>
      <w:r>
        <w:t xml:space="preserve"> </w:t>
      </w:r>
      <w:r>
        <w:rPr>
          <w:bCs/>
          <w:b/>
        </w:rPr>
        <w:t xml:space="preserve">Astronomer</w:t>
      </w:r>
      <w:r>
        <w:t xml:space="preserve"> </w:t>
      </w:r>
      <w:r>
        <w:t xml:space="preserve">in</w:t>
      </w:r>
      <w:r>
        <w:t xml:space="preserve"> </w:t>
      </w:r>
      <w:r>
        <w:rPr>
          <w:bCs/>
          <w:b/>
        </w:rPr>
        <w:t xml:space="preserve">United Arab Emirates Dubai</w:t>
      </w:r>
      <w:r>
        <w:t xml:space="preserve"> </w:t>
      </w:r>
      <w:r>
        <w:t xml:space="preserve">is a multifaceted endeavor. It requires navigating the glare of urban light pollution while honoring the celestial traditions embedded in Islamic culture. It demands technological innovation and international cooperation while fostering local education and national pride. As I reflect on this role, I realize that the astronomer in Dubai is not just watching the universe unfold; they are actively participating in shaping how a modern society understands its place within it. The stars remain constant, but our relationship with them—especially in a rapidly evolving city like</w:t>
      </w:r>
      <w:r>
        <w:t xml:space="preserve"> </w:t>
      </w:r>
      <w:r>
        <w:rPr>
          <w:bCs/>
          <w:b/>
        </w:rPr>
        <w:t xml:space="preserve">United Arab Emirates Dubai</w:t>
      </w:r>
      <w:r>
        <w:t xml:space="preserve">—is dynamic, inspiring, and profoundly significant.</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Astronomer in United Arab Emirates Dubai</dc:title>
  <dc:creator/>
  <dc:language>en</dc:language>
  <cp:keywords/>
  <dcterms:created xsi:type="dcterms:W3CDTF">2026-07-29T14:05:44Z</dcterms:created>
  <dcterms:modified xsi:type="dcterms:W3CDTF">2026-07-29T14:05:44Z</dcterms:modified>
</cp:coreProperties>
</file>

<file path=docProps/custom.xml><?xml version="1.0" encoding="utf-8"?>
<Properties xmlns="http://schemas.openxmlformats.org/officeDocument/2006/custom-properties" xmlns:vt="http://schemas.openxmlformats.org/officeDocument/2006/docPropsVTypes"/>
</file>