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1c4c7b6434b1ae81ff55ae8d1bef927aac630b5"/>
    <w:p>
      <w:pPr>
        <w:pStyle w:val="Heading1"/>
      </w:pPr>
      <w:r>
        <w:t xml:space="preserve">Reflecting on the Astronomer in United States San Francisco</w:t>
      </w:r>
    </w:p>
    <w:p>
      <w:pPr>
        <w:pStyle w:val="FirstParagraph"/>
      </w:pPr>
      <w:r>
        <w:t xml:space="preserve">To stand at the edge of the Pacific Ocean and look up is to engage in an act of profound historical continuity. In a city as layered, complex, and rapidly evolving as</w:t>
      </w:r>
      <w:r>
        <w:t xml:space="preserve"> </w:t>
      </w:r>
      <w:r>
        <w:rPr>
          <w:bCs/>
          <w:b/>
        </w:rPr>
        <w:t xml:space="preserve">United States San Francisco</w:t>
      </w:r>
      <w:r>
        <w:t xml:space="preserve">, one might expect the focus to remain firmly rooted in the immediate urban landscape—the fog rolling over Golden Gate Bridge, the steep inclines of Nob Hill, or the bustling energy of Silicon Valley. However, it is precisely in this juxtaposition of earthly immediacy and cosmic distance that the figure of the</w:t>
      </w:r>
      <w:r>
        <w:t xml:space="preserve"> </w:t>
      </w:r>
      <w:r>
        <w:rPr>
          <w:bCs/>
          <w:b/>
        </w:rPr>
        <w:t xml:space="preserve">Astronomer</w:t>
      </w:r>
      <w:r>
        <w:t xml:space="preserve"> </w:t>
      </w:r>
      <w:r>
        <w:t xml:space="preserve">takes on a unique significance. This reflection seeks to explore not merely the scientific contributions of astronomy within this specific geographic locale, but rather what it means to be an astronomer working under the influence and inspiration of San Francisco’s distinct cultural and environmental fabric.</w:t>
      </w:r>
    </w:p>
    <w:bookmarkStart w:id="20" w:name="the-paradox-of-visibility"/>
    <w:p>
      <w:pPr>
        <w:pStyle w:val="Heading2"/>
      </w:pPr>
      <w:r>
        <w:t xml:space="preserve">The Paradox of Visibility</w:t>
      </w:r>
    </w:p>
    <w:p>
      <w:pPr>
        <w:pStyle w:val="FirstParagraph"/>
      </w:pPr>
      <w:r>
        <w:t xml:space="preserve">The first thought that comes to mind when considering the role of an astronomer in this region is the paradox of visibility. San Francisco is renowned for its marine layer, a dense fog that often blankets the city, obscuring both its landmarks and the stars above. For an astronomer located within or near downtown SF, or even in nearby observatory sites that are increasingly affected by light pollution and atmospheric haze from urban sprawl, the sky is rarely as clear as it once was. This physical obscurity serves as a powerful metaphor for the modern condition: we are surrounded by data and connectivity, yet our connection to the natural world feels increasingly filtered through screens.</w:t>
      </w:r>
    </w:p>
    <w:p>
      <w:pPr>
        <w:pStyle w:val="BodyText"/>
      </w:pPr>
      <w:r>
        <w:t xml:space="preserve">However, this challenge does not diminish the importance of being an astronomer in United States San Francisco; rather, it heightens it. The astronomer becomes a translator of clarity amidst confusion. In a city known for its technological innovation, the astronomer uses advanced optics and digital sensors to pierce through both physical fog and informational noise. The work involves extracting faint signals from deep space, much like finding authentic human connection in the midst of social media saturation. This dual role—scientific researcher and cultural commentator—is intrinsic to the experience of studying the stars here.</w:t>
      </w:r>
    </w:p>
    <w:bookmarkEnd w:id="20"/>
    <w:bookmarkStart w:id="21" w:name="X34fcfb8f362b695f88246fd49d0fdc4f148da3d"/>
    <w:p>
      <w:pPr>
        <w:pStyle w:val="Heading2"/>
      </w:pPr>
      <w:r>
        <w:t xml:space="preserve">The Legacy of Yerkes and Lick: Proximity to Greatness</w:t>
      </w:r>
    </w:p>
    <w:p>
      <w:pPr>
        <w:pStyle w:val="FirstParagraph"/>
      </w:pPr>
      <w:r>
        <w:t xml:space="preserve">No reflection on this topic would be complete without acknowledging the gravitational pull of nearby historic institutions. While not strictly within San Francisco proper, the influence of observatories like Lick Observatory on Mount Hamilton looms large over the Bay Area’s astronomical identity. For an astronomer based in United States San Francisco, these sites represent both a resource and a reminder. The journey from the city’s vibrant streets to the high-altitude clarity of Mount Hamilton is symbolic of the transition from societal engagement to solitary contemplation.</w:t>
      </w:r>
    </w:p>
    <w:p>
      <w:pPr>
        <w:pStyle w:val="BodyText"/>
      </w:pPr>
      <w:r>
        <w:t xml:space="preserve">The</w:t>
      </w:r>
      <w:r>
        <w:t xml:space="preserve"> </w:t>
      </w:r>
      <w:r>
        <w:rPr>
          <w:bCs/>
          <w:b/>
        </w:rPr>
        <w:t xml:space="preserve">Astronomer</w:t>
      </w:r>
      <w:r>
        <w:t xml:space="preserve"> </w:t>
      </w:r>
      <w:r>
        <w:t xml:space="preserve">in this context acts as an ambassador between two worlds: the grounded, innovative hub of technology and finance in SF, and the silent, ancient realm of celestial mechanics. This duality shapes their professional identity. They are part of a community that values disruption and new ideas—a trait deeply embedded in San Francisco’s tech culture—and they apply those same principles to astrophysics. Whether studying dark matter or exoplanets, the approach is often interdisciplinary, blending coding expertise from the local software industry with rigorous traditional physics. This fusion makes the astronomical work done in connection with United States San Francisco particularly dynamic and forward-looking.</w:t>
      </w:r>
    </w:p>
    <w:bookmarkEnd w:id="21"/>
    <w:bookmarkStart w:id="22" w:name="astronomy-as-a-public-good"/>
    <w:p>
      <w:pPr>
        <w:pStyle w:val="Heading2"/>
      </w:pPr>
      <w:r>
        <w:t xml:space="preserve">Astronomy as a Public Good</w:t>
      </w:r>
    </w:p>
    <w:p>
      <w:pPr>
        <w:pStyle w:val="FirstParagraph"/>
      </w:pPr>
      <w:r>
        <w:t xml:space="preserve">In United States San Francisco, astronomy is not confined to academic journals or remote telescopes; it is deeply woven into the public consciousness. The Exploratorium, situated on the Embarcadero, serves as a testament to this civic engagement. Here, the</w:t>
      </w:r>
      <w:r>
        <w:t xml:space="preserve"> </w:t>
      </w:r>
      <w:r>
        <w:rPr>
          <w:bCs/>
          <w:b/>
        </w:rPr>
        <w:t xml:space="preserve">Astronomer</w:t>
      </w:r>
      <w:r>
        <w:t xml:space="preserve"> </w:t>
      </w:r>
      <w:r>
        <w:t xml:space="preserve">does not just publish findings but engages with children, tourists, and locals who come seeking wonder. This educational component is vital. In a city that prides itself on intellectual curiosity and progressive values, astronomy offers a universal language that transcends political or social divisions.</w:t>
      </w:r>
    </w:p>
    <w:p>
      <w:pPr>
        <w:pStyle w:val="BodyText"/>
      </w:pPr>
      <w:r>
        <w:t xml:space="preserve">Reflecting on this role reveals that being an astronomer in SF is also an exercise in humility. When one explains the scale of the universe to residents of a city defined by its human-centric problems—housing crises, environmental sustainability, tech ethics—the cosmos provides necessary perspective. It reminds us that our struggles, while urgent and real, are part of a much larger tapestry. The astronomer becomes a guide in this existential navigation, helping people understand their place in time and space. This philosophical dimension is often overlooked but is essential to the profession’s impact on society.</w:t>
      </w:r>
    </w:p>
    <w:bookmarkEnd w:id="22"/>
    <w:bookmarkStart w:id="23" w:name="Xe32ddbc865a10ce14e9ffaf83d5f24f9fc1164c"/>
    <w:p>
      <w:pPr>
        <w:pStyle w:val="Heading2"/>
      </w:pPr>
      <w:r>
        <w:t xml:space="preserve">The Future: Light Pollution and Preservation</w:t>
      </w:r>
    </w:p>
    <w:p>
      <w:pPr>
        <w:pStyle w:val="FirstParagraph"/>
      </w:pPr>
      <w:r>
        <w:t xml:space="preserve">Looking forward, the challenges facing the astronomer in United States San Francisco are increasingly urgent. As urbanization expands upward and outward, light pollution threatens to erase our night sky entirely. This is not just a scientific loss but a cultural one. The reflection paper concludes by emphasizing that the astronomer’s role must evolve from passive observer to active advocate for dark skies. In doing so, they align with San Francisco’s broader environmental ethos.</w:t>
      </w:r>
    </w:p>
    <w:p>
      <w:pPr>
        <w:pStyle w:val="BodyText"/>
      </w:pPr>
      <w:r>
        <w:t xml:space="preserve">Moreover, the rise of private space ventures based in California adds another layer of complexity. The democratization of space access changes how we view the stars—not just as distant points of light but as potential destinations. For the academic astronomer in SF, this raises questions about funding, collaboration with private entities, and the ethical implications of space exploration. The astronomer must navigate these waters carefully, ensuring that scientific integrity remains paramount amidst commercial interests.</w:t>
      </w:r>
    </w:p>
    <w:bookmarkEnd w:id="23"/>
    <w:bookmarkStart w:id="24" w:name="conclusion"/>
    <w:p>
      <w:pPr>
        <w:pStyle w:val="Heading2"/>
      </w:pPr>
      <w:r>
        <w:t xml:space="preserve">Conclusion</w:t>
      </w:r>
    </w:p>
    <w:p>
      <w:pPr>
        <w:pStyle w:val="FirstParagraph"/>
      </w:pPr>
      <w:r>
        <w:t xml:space="preserve">In summary, the figure of the</w:t>
      </w:r>
      <w:r>
        <w:t xml:space="preserve"> </w:t>
      </w:r>
      <w:r>
        <w:rPr>
          <w:bCs/>
          <w:b/>
        </w:rPr>
        <w:t xml:space="preserve">Astronomer</w:t>
      </w:r>
      <w:r>
        <w:t xml:space="preserve"> </w:t>
      </w:r>
      <w:r>
        <w:t xml:space="preserve">in</w:t>
      </w:r>
      <w:r>
        <w:t xml:space="preserve"> </w:t>
      </w:r>
      <w:r>
        <w:rPr>
          <w:bCs/>
          <w:b/>
        </w:rPr>
        <w:t xml:space="preserve">United States San Francisco</w:t>
      </w:r>
      <w:r>
        <w:t xml:space="preserve"> </w:t>
      </w:r>
      <w:r>
        <w:t xml:space="preserve">is a multifaceted one. They are scientists battling atmospheric and technological noise, educators fostering public wonder, and advocates for environmental preservation. The fog that often shrouds this city does not hide the stars; instead, it makes their occasional appearance all the more precious. To be an astronomer here is to embrace this tension between obscurity and clarity, between urban chaos and cosmic order. It is a calling that demands both technical precision and philosophical depth, ensuring that even as we look toward Mars or distant galaxies, we do not lose sight of our humanity on this small blue planet.</w:t>
      </w:r>
    </w:p>
    <w:p>
      <w:pPr>
        <w:pStyle w:val="BodyText"/>
      </w:pPr>
      <w:r>
        <w:t xml:space="preserve">Thus, the reflection paper serves as a testament to the enduring relevance of astronomy in one of the world’s most iconic cities. It is not merely about mapping stars; it is about mapping meaning. In United States San Francisco, where innovation meets tradition and earth meets sky, the astronomer stands as a beacon, guiding us toward understanding our universe while grounding us in our shared human experience.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United States San Francisco</dc:title>
  <dc:creator/>
  <dc:language>en</dc:language>
  <cp:keywords/>
  <dcterms:created xsi:type="dcterms:W3CDTF">2026-07-29T13:49:27Z</dcterms:created>
  <dcterms:modified xsi:type="dcterms:W3CDTF">2026-07-29T13:49:27Z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