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5" w:name="X0547ae328ed44d4b90f6c8498276fdf471f6d1f"/>
    <w:p>
      <w:pPr>
        <w:pStyle w:val="Heading1"/>
      </w:pPr>
      <w:r>
        <w:t xml:space="preserve">A Reflection on the Role of the Automotive Engineer in Canada, Montreal</w:t>
      </w:r>
    </w:p>
    <w:p>
      <w:pPr>
        <w:pStyle w:val="FirstParagraph"/>
      </w:pPr>
      <w:r>
        <w:t xml:space="preserve">The landscape of global mobility is undergoing a seismic shift, driven by imperatives for sustainability, digitalization, and enhanced safety. Within this rapidly evolving context few cities embody the intersection of traditional engineering heritage and futuristic innovation as profoundly as Montreal. For an Automotive Engineer seeking to practice their craft in Canada’s dynamic automotive hub Montreal represents not just a geographic location but a strategic nexus of technological advancement. This reflection paper explores the multifaceted role, challenges, and opportunities facing automotive engineers within this unique ecosystem in Canada.</w:t>
      </w:r>
    </w:p>
    <w:bookmarkStart w:id="20" w:name="Xaf4a934b71e10975495ff9e59b86f3afc0d9d4d"/>
    <w:p>
      <w:pPr>
        <w:pStyle w:val="Heading2"/>
      </w:pPr>
      <w:r>
        <w:t xml:space="preserve">The Unique Context of Montreal as an Automotive Hub</w:t>
      </w:r>
    </w:p>
    <w:p>
      <w:pPr>
        <w:pStyle w:val="FirstParagraph"/>
      </w:pPr>
      <w:r>
        <w:t xml:space="preserve">Montreal has long been recognized as one of North America’s leading centers for transportation technology and aerospace. While often overshadowed by the traditional heavy manufacturing roots of Ontario, Montreal has carved out a distinct niche in electromobility, autonomous driving systems, and connected vehicle technologies. The city’s robust academic institutions such as McGill University and Université de Montréal provide a steady stream of highly skilled graduates in electrical engineering computer science and mechanical design. This intellectual capital is crucial for Automotive Engineers working in Canada who must navigate the complexities of integrating software-defined vehicles with traditional mechanical systems.</w:t>
      </w:r>
    </w:p>
    <w:p>
      <w:pPr>
        <w:pStyle w:val="BodyText"/>
      </w:pPr>
      <w:r>
        <w:t xml:space="preserve">The presence of major automotive suppliers and research centers like the Montreal Institute for Intelligent Vehicles (MIIU) underscores the city’s importance. For an engineer here, collaboration is not merely optional it is intrinsic to daily operations. The ecosystem encourages cross-disciplinary interaction where Automotive Engineers must communicate effectively with data scientists, AI researchers, and regulatory experts. This environment demands a broad skill set that extends beyond traditional mechanical design.</w:t>
      </w:r>
    </w:p>
    <w:bookmarkEnd w:id="20"/>
    <w:bookmarkStart w:id="21" w:name="X2dae9892f42da5e091fd931be66a2059cfedeae"/>
    <w:p>
      <w:pPr>
        <w:pStyle w:val="Heading2"/>
      </w:pPr>
      <w:r>
        <w:t xml:space="preserve">The Evolving Role of the Automotive Engineer</w:t>
      </w:r>
    </w:p>
    <w:p>
      <w:pPr>
        <w:pStyle w:val="FirstParagraph"/>
      </w:pPr>
      <w:r>
        <w:t xml:space="preserve">In Montreal the definition of an Automotive Engineer is expanding. The industry in Canada is moving away from purely hardware-centric roles toward integrated systems engineering. An engineer working in this sector today must possess a hybrid skill set. They need to understand thermodynamics and material science but they must also be proficient in programming languages such as Python or C++ and have a grasp of machine learning algorithms used for autonomous navigation.</w:t>
      </w:r>
    </w:p>
    <w:p>
      <w:pPr>
        <w:pStyle w:val="BodyText"/>
      </w:pPr>
      <w:r>
        <w:t xml:space="preserve">This shift is particularly evident in the field of electrification. Quebec’s abundant hydroelectric power resources make it an ideal location for electric vehicle (EV) battery research and production. Automotive Engineers involved in EV development must address thermal management, battery chemistry integration, and power electronics optimization. The engineer’s role has thus transformed from designing internal combustion engines to architecting complex energy distribution networks within vehicles.</w:t>
      </w:r>
    </w:p>
    <w:p>
      <w:pPr>
        <w:pStyle w:val="BodyText"/>
      </w:pPr>
      <w:r>
        <w:t xml:space="preserve">Furthermore safety standards in Canada are among the most rigorous in the world. Automotive Engineers must ensure that every component meets or exceeds Transport Canada regulations. This regulatory compliance requires meticulous documentation and testing procedures, adding a layer of bureaucratic complexity that engineers must manage alongside technical innovation.</w:t>
      </w:r>
    </w:p>
    <w:bookmarkEnd w:id="21"/>
    <w:bookmarkStart w:id="22" w:name="cultural-and-professional-integration"/>
    <w:p>
      <w:pPr>
        <w:pStyle w:val="Heading2"/>
      </w:pPr>
      <w:r>
        <w:t xml:space="preserve">Cultural and Professional Integration</w:t>
      </w:r>
    </w:p>
    <w:p>
      <w:pPr>
        <w:pStyle w:val="FirstParagraph"/>
      </w:pPr>
      <w:r>
        <w:t xml:space="preserve">Working as an Automotive Engineer in Montreal also involves navigating a bilingual professional environment. While English is widely used in engineering sectors French proficiency remains a significant asset and often a requirement for client interactions government contracts, and local team integration. For international engineers relocating to Canada this linguistic aspect can be both challenging and enriching.</w:t>
      </w:r>
    </w:p>
    <w:p>
      <w:pPr>
        <w:pStyle w:val="BodyText"/>
      </w:pPr>
      <w:r>
        <w:t xml:space="preserve">The professional culture in Montreal blends North American efficiency with European flair for design and aesthetics. This cultural nuance influences how automotive products are developed there is an emphasis on user experience, industrial design, and ergonomic comfort alongside technical performance. An Automotive Engineer must therefore adopt a human-centric approach to engineering considering not just how a part functions but how it feels to the end-user.</w:t>
      </w:r>
    </w:p>
    <w:bookmarkEnd w:id="22"/>
    <w:bookmarkStart w:id="23" w:name="sustainability-and-future-outlook"/>
    <w:p>
      <w:pPr>
        <w:pStyle w:val="Heading2"/>
      </w:pPr>
      <w:r>
        <w:t xml:space="preserve">Sustainability and Future Outlook</w:t>
      </w:r>
    </w:p>
    <w:p>
      <w:pPr>
        <w:pStyle w:val="FirstParagraph"/>
      </w:pPr>
      <w:r>
        <w:t xml:space="preserve">Sustainability is no longer an optional feature but a core mandate for Automotive Engineers in Canada. Montreal’s commitment to becoming carbon-neutral by 2050 drives significant investment in green technologies. Engineers are tasked with reducing the carbon footprint of vehicles throughout their lifecycle from raw material sourcing to end-of-life recycling.</w:t>
      </w:r>
    </w:p>
    <w:p>
      <w:pPr>
        <w:pStyle w:val="BodyText"/>
      </w:pPr>
      <w:r>
        <w:t xml:space="preserve">The rise of smart city infrastructure in Montreal also impacts automotive engineering. Connected Vehicle technology allows cars to communicate with traffic lights pedestrians and other road users Automotive Engineers must develop systems that leverage this connectivity to improve traffic flow and reduce accidents. This requires a deep understanding of IoT protocols and cybersecurity measures to protect vehicle data from malicious attacks.</w:t>
      </w:r>
    </w:p>
    <w:bookmarkEnd w:id="23"/>
    <w:bookmarkStart w:id="24" w:name="conclusion"/>
    <w:p>
      <w:pPr>
        <w:pStyle w:val="Heading2"/>
      </w:pPr>
      <w:r>
        <w:t xml:space="preserve">Conclusion</w:t>
      </w:r>
    </w:p>
    <w:p>
      <w:pPr>
        <w:pStyle w:val="FirstParagraph"/>
      </w:pPr>
      <w:r>
        <w:t xml:space="preserve">In conclusion the position of an Automotive Engineer in Canada Montreal is one of dynamic challenge and immense opportunity. It requires a professional who is not only technically proficient but also adaptable culturally and linguistically. The engineer must bridge the gap between traditional mechanical engineering principles and cutting-edge digital technologies.</w:t>
      </w:r>
    </w:p>
    <w:p>
      <w:pPr>
        <w:pStyle w:val="BodyText"/>
      </w:pPr>
      <w:r>
        <w:t xml:space="preserve">The ecosystem in Montreal offers unparalleled resources for innovation particularly in electromobility autonomous systems, and sustainable design. For those willing to embrace the bilingual nature of the region and engage with its collaborative research networks Automotive Engineers can play a pivotal role in shaping the future of transportation. The work done here does not just influence local mobility trends but contributes to global solutions for sustainable transport. As Canada continues to prioritize green technology and safety Montreal remains at the forefront providing an ideal landscape for Automotive Engineers to innovate lead, and make a lasting impact on the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Canada, Montreal</dc:title>
  <dc:creator/>
  <dc:language>en</dc:language>
  <cp:keywords/>
  <dcterms:created xsi:type="dcterms:W3CDTF">2026-07-29T13:20:19Z</dcterms:created>
  <dcterms:modified xsi:type="dcterms:W3CDTF">2026-07-29T13:20:19Z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