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999e4bb3ada9848dc014ec8ce958b89ac5a891b"/>
    <w:p>
      <w:pPr>
        <w:pStyle w:val="Heading1"/>
      </w:pPr>
      <w:r>
        <w:t xml:space="preserve">A Reflection on the Role of the Automotive Engineer in Colombia Bogotá</w:t>
      </w:r>
    </w:p>
    <w:p>
      <w:pPr>
        <w:pStyle w:val="FirstParagraph"/>
      </w:pPr>
      <w:r>
        <w:t xml:space="preserve">The transition of modern society towards sustainable and efficient mobility solutions has placed automotive engineering at the forefront of technological innovation. Nowhere is this more pertinent than in Colombia’s capital, Bogotá, where rapid urbanization, environmental concerns, and infrastructural challenges necessitate a reevaluation of traditional transportation methods. This reflection paper explores the multifaceted role of an</w:t>
      </w:r>
      <w:r>
        <w:t xml:space="preserve"> </w:t>
      </w:r>
      <w:r>
        <w:rPr>
          <w:bCs/>
          <w:b/>
        </w:rPr>
        <w:t xml:space="preserve">Automotive Engineer</w:t>
      </w:r>
      <w:r>
        <w:t xml:space="preserve"> </w:t>
      </w:r>
      <w:r>
        <w:t xml:space="preserve">within the unique context of</w:t>
      </w:r>
      <w:r>
        <w:t xml:space="preserve"> </w:t>
      </w:r>
      <w:r>
        <w:rPr>
          <w:bCs/>
          <w:b/>
        </w:rPr>
        <w:t xml:space="preserve">Colombia Bogotá</w:t>
      </w:r>
      <w:r>
        <w:t xml:space="preserve">, examining how this profession can contribute to solving local mobility issues while aligning with global trends in automotive technology.</w:t>
      </w:r>
    </w:p>
    <w:bookmarkStart w:id="20" w:name="Xa2c9d51e1c0b8d2681041cfa8f4e6018010dc36"/>
    <w:p>
      <w:pPr>
        <w:pStyle w:val="Heading2"/>
      </w:pPr>
      <w:r>
        <w:t xml:space="preserve">The Changing Landscape of Mobility in Bogotá</w:t>
      </w:r>
    </w:p>
    <w:p>
      <w:pPr>
        <w:pStyle w:val="FirstParagraph"/>
      </w:pPr>
      <w:r>
        <w:t xml:space="preserve">Bogotá is a city defined by its dynamic yet congested streets. As one of the most populous cities in South America, it faces significant challenges related to traffic congestion, air pollution, and public transportation efficiency. In this environment, the role of an</w:t>
      </w:r>
      <w:r>
        <w:t xml:space="preserve"> </w:t>
      </w:r>
      <w:r>
        <w:rPr>
          <w:bCs/>
          <w:b/>
        </w:rPr>
        <w:t xml:space="preserve">Automotive Engineer</w:t>
      </w:r>
      <w:r>
        <w:t xml:space="preserve"> </w:t>
      </w:r>
      <w:r>
        <w:t xml:space="preserve">extends beyond designing vehicles; it involves creating solutions that enhance mobility sustainability and reduce environmental impact.</w:t>
      </w:r>
    </w:p>
    <w:p>
      <w:pPr>
        <w:pStyle w:val="BodyText"/>
      </w:pPr>
      <w:r>
        <w:t xml:space="preserve">The city's ongoing investments in mass transit systems like TransMilenio and the expanding Metro project highlight a growing recognition that traditional road-based transportation is insufficient for the future. However, even with these developments, there remains a need for complementary innovations in private and shared mobility. This is where automotive engineering can play a pivotal role by developing alternative fuel vehicles (AFVs), electric vehicles (EVs), and intelligent transport systems tailored to Bogotá’s specific urban landscape.</w:t>
      </w:r>
    </w:p>
    <w:bookmarkEnd w:id="20"/>
    <w:bookmarkStart w:id="21" w:name="Xa583b56d206334492e1454348b1f27c95952dfe"/>
    <w:p>
      <w:pPr>
        <w:pStyle w:val="Heading2"/>
      </w:pPr>
      <w:r>
        <w:t xml:space="preserve">The Role of the Automotive Engineer: Bridging Technology and Local Needs</w:t>
      </w:r>
    </w:p>
    <w:p>
      <w:pPr>
        <w:pStyle w:val="FirstParagraph"/>
      </w:pPr>
      <w:r>
        <w:t xml:space="preserve">An</w:t>
      </w:r>
      <w:r>
        <w:t xml:space="preserve"> </w:t>
      </w:r>
      <w:r>
        <w:rPr>
          <w:bCs/>
          <w:b/>
        </w:rPr>
        <w:t xml:space="preserve">Automotive Engineer</w:t>
      </w:r>
      <w:r>
        <w:t xml:space="preserve"> </w:t>
      </w:r>
      <w:r>
        <w:t xml:space="preserve">in Colombia must balance global technological advancements with local realities. For instance, while electric vehicles represent a promising avenue for reducing emissions, their widespread adoption in Bogotá faces challenges such as limited charging infrastructure and high upfront costs. The engineer’s task is not only to design efficient EVs but also to propose strategies that make these technologies accessible and practical for Colombian consumers.</w:t>
      </w:r>
    </w:p>
    <w:p>
      <w:pPr>
        <w:pStyle w:val="BodyText"/>
      </w:pPr>
      <w:r>
        <w:t xml:space="preserve">In addition, the rugged terrain surrounding Bogotá requires vehicles with robust suspension systems and reliable performance under varying weather conditions. Automotive engineers must consider these geographical factors when designing or adapting vehicles for sale in the region. By incorporating durability into vehicle design, they ensure that products meet both technical standards and consumer expectations.</w:t>
      </w:r>
    </w:p>
    <w:bookmarkEnd w:id="21"/>
    <w:bookmarkStart w:id="22" w:name="sustainability-as-a-core-objective"/>
    <w:p>
      <w:pPr>
        <w:pStyle w:val="Heading2"/>
      </w:pPr>
      <w:r>
        <w:t xml:space="preserve">Sustainability as a Core Objective</w:t>
      </w:r>
    </w:p>
    <w:p>
      <w:pPr>
        <w:pStyle w:val="FirstParagraph"/>
      </w:pPr>
      <w:r>
        <w:t xml:space="preserve">A key aspect of modern automotive engineering is sustainability. In Bogotá, where air quality remains a pressing concern, engineers have the opportunity to innovate in ways that directly address environmental issues. This includes designing low-emission vehicles, improving fuel efficiency through lightweight materials and aerodynamic designs, and integrating renewable energy sources into vehicle operation.</w:t>
      </w:r>
    </w:p>
    <w:p>
      <w:pPr>
        <w:pStyle w:val="BodyText"/>
      </w:pPr>
      <w:r>
        <w:t xml:space="preserve">Furthermore, sustainability extends beyond the vehicle itself to encompass the entire lifecycle of automotive products. Engineers can contribute by promoting recycling initiatives for end-of-life vehicles and advocating for eco-friendly manufacturing processes. In this regard, an</w:t>
      </w:r>
      <w:r>
        <w:t xml:space="preserve"> </w:t>
      </w:r>
      <w:r>
        <w:rPr>
          <w:bCs/>
          <w:b/>
        </w:rPr>
        <w:t xml:space="preserve">Automotive Engineer</w:t>
      </w:r>
      <w:r>
        <w:t xml:space="preserve"> </w:t>
      </w:r>
      <w:r>
        <w:t xml:space="preserve">serves not just as a technician but as an advocate for sustainable practices within the broader community.</w:t>
      </w:r>
    </w:p>
    <w:bookmarkEnd w:id="22"/>
    <w:bookmarkStart w:id="23" w:name="economic-impact-and-job-creation"/>
    <w:p>
      <w:pPr>
        <w:pStyle w:val="Heading2"/>
      </w:pPr>
      <w:r>
        <w:t xml:space="preserve">Economic Impact and Job Creation</w:t>
      </w:r>
    </w:p>
    <w:p>
      <w:pPr>
        <w:pStyle w:val="FirstParagraph"/>
      </w:pPr>
      <w:r>
        <w:t xml:space="preserve">The growth of the automotive industry in Colombia has significant implications for economic development. As demand for advanced mobility solutions increases, so too does the need for skilled professionals like</w:t>
      </w:r>
      <w:r>
        <w:t xml:space="preserve"> </w:t>
      </w:r>
      <w:r>
        <w:rPr>
          <w:bCs/>
          <w:b/>
        </w:rPr>
        <w:t xml:space="preserve">Automotive Engineers</w:t>
      </w:r>
      <w:r>
        <w:t xml:space="preserve">. These experts drive innovation, improve productivity, and enhance competitiveness within the national and international markets.</w:t>
      </w:r>
    </w:p>
    <w:p>
      <w:pPr>
        <w:pStyle w:val="BodyText"/>
      </w:pPr>
      <w:r>
        <w:t xml:space="preserve">In Bogotá specifically, there is potential to create new job opportunities through research and development centers focused on automotive technology. Such hubs could attract investment from global manufacturers seeking to localize production or tailor products for Latin American markets. By fostering partnerships between academia, industry, and government entities, an</w:t>
      </w:r>
      <w:r>
        <w:t xml:space="preserve"> </w:t>
      </w:r>
      <w:r>
        <w:rPr>
          <w:bCs/>
          <w:b/>
        </w:rPr>
        <w:t xml:space="preserve">Automotive Engineer</w:t>
      </w:r>
      <w:r>
        <w:t xml:space="preserve"> </w:t>
      </w:r>
      <w:r>
        <w:t xml:space="preserve">can help build a robust ecosystem that supports long-term economic growth.</w:t>
      </w:r>
    </w:p>
    <w:bookmarkEnd w:id="23"/>
    <w:bookmarkStart w:id="24" w:name="educational-and-professional-development"/>
    <w:p>
      <w:pPr>
        <w:pStyle w:val="Heading2"/>
      </w:pPr>
      <w:r>
        <w:t xml:space="preserve">Educational and Professional Development</w:t>
      </w:r>
    </w:p>
    <w:p>
      <w:pPr>
        <w:pStyle w:val="FirstParagraph"/>
      </w:pPr>
      <w:r>
        <w:t xml:space="preserve">To fully realize the potential of automotive engineering in Bogotá, continuous education and professional development are essential. Universities offering programs in mechanical, electrical, or industrial engineering should incorporate modules specifically focused on automotive technologies. Additionally, certifications in emerging fields like autonomous driving systems or battery management systems can equip engineers with skills necessary to lead future innovations.</w:t>
      </w:r>
    </w:p>
    <w:p>
      <w:pPr>
        <w:pStyle w:val="BodyText"/>
      </w:pPr>
      <w:r>
        <w:t xml:space="preserve">Collaboration with international institutions and participation in global conferences allow Colombian engineers to stay updated on the latest trends and best practices. This exchange of knowledge enhances local capabilities and ensures that Bogotá remains competitive on the world stage. Moreover, mentorship programs pairing experienced professionals with students can inspire the next generation of</w:t>
      </w:r>
      <w:r>
        <w:t xml:space="preserve"> </w:t>
      </w:r>
      <w:r>
        <w:rPr>
          <w:bCs/>
          <w:b/>
        </w:rPr>
        <w:t xml:space="preserve">Automotive Engineers</w:t>
      </w:r>
      <w:r>
        <w:t xml:space="preserve">.</w:t>
      </w:r>
    </w:p>
    <w:bookmarkEnd w:id="24"/>
    <w:bookmarkStart w:id="25" w:name="conclusion-a-vision-for-the-future"/>
    <w:p>
      <w:pPr>
        <w:pStyle w:val="Heading2"/>
      </w:pPr>
      <w:r>
        <w:t xml:space="preserve">Conclusion: A Vision for the Future</w:t>
      </w:r>
    </w:p>
    <w:p>
      <w:pPr>
        <w:pStyle w:val="FirstParagraph"/>
      </w:pPr>
      <w:r>
        <w:t xml:space="preserve">The role of an</w:t>
      </w:r>
      <w:r>
        <w:t xml:space="preserve"> </w:t>
      </w:r>
      <w:r>
        <w:rPr>
          <w:bCs/>
          <w:b/>
        </w:rPr>
        <w:t xml:space="preserve">Automotive Engineer</w:t>
      </w:r>
      <w:r>
        <w:t xml:space="preserve"> </w:t>
      </w:r>
      <w:r>
        <w:t xml:space="preserve">in Colombia Bogotá is multifaceted and critical to addressing contemporary mobility challenges. By combining technical expertise with a deep understanding of local needs, these professionals can drive positive change across various domains including sustainability, economic development, and education. As Bogotá continues to evolve into a modern metropolis capable of meeting global standards for livability and innovation,</w:t>
      </w:r>
    </w:p>
    <w:p>
      <w:pPr>
        <w:pStyle w:val="BodyText"/>
      </w:pPr>
      <w:r>
        <w:t xml:space="preserve">the contributions made by automotive engineers will be indispensable. Their ability to innovate responsibly while prioritizing societal welfare positions them as key stakeholders in shaping the city’s future.</w:t>
      </w:r>
    </w:p>
    <w:bookmarkEnd w:id="25"/>
    <w:bookmarkStart w:id="26" w:name="bibliography"/>
    <w:p>
      <w:pPr>
        <w:pStyle w:val="Heading2"/>
      </w:pPr>
      <w:r>
        <w:t xml:space="preserve">Bibliography</w:t>
      </w:r>
    </w:p>
    <w:p>
      <w:pPr>
        <w:numPr>
          <w:ilvl w:val="0"/>
          <w:numId w:val="1001"/>
        </w:numPr>
        <w:pStyle w:val="Compact"/>
      </w:pPr>
      <w:r>
        <w:t xml:space="preserve">DANE (Departamento Administrativo Nacional de Estadística). “Informes sobre Transporte y Movilidad en Bogotá.”</w:t>
      </w:r>
    </w:p>
    <w:p>
      <w:pPr>
        <w:numPr>
          <w:ilvl w:val="0"/>
          <w:numId w:val="1001"/>
        </w:numPr>
        <w:pStyle w:val="Compact"/>
      </w:pPr>
      <w:r>
        <w:t xml:space="preserve">Ministerio de Ambiente y Desarrollo Sostenible. “Estrategias para la Reducción de Emisiones en Grandes Ciudades Colombianas.”</w:t>
      </w:r>
    </w:p>
    <w:p>
      <w:pPr>
        <w:numPr>
          <w:ilvl w:val="0"/>
          <w:numId w:val="1001"/>
        </w:numPr>
        <w:pStyle w:val="Compact"/>
      </w:pPr>
      <w:r>
        <w:t xml:space="preserve">Soto, Carlos &amp; Gómez, Ana María. "Innovación Tecnológica en el Sector Automotriz Latinoamericano." Revista Colombiana de Ingeniería Industrial, vol. 15 no. 3 (2021): pp. 45-67.</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 in Colombia Bogotá</dc:title>
  <dc:creator/>
  <dc:language>en</dc:language>
  <cp:keywords/>
  <dcterms:created xsi:type="dcterms:W3CDTF">2026-07-29T13:44:01Z</dcterms:created>
  <dcterms:modified xsi:type="dcterms:W3CDTF">2026-07-29T13:44:01Z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