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5" w:name="X77d07011ee4364bfe957509070a998df6edb6cd"/>
    <w:p>
      <w:pPr>
        <w:pStyle w:val="Heading1"/>
      </w:pPr>
      <w:r>
        <w:t xml:space="preserve">Bridging Tradition and Innovation: A Reflection on the Role of an Automotive Engineer in France Marseille</w:t>
      </w:r>
    </w:p>
    <w:p>
      <w:pPr>
        <w:pStyle w:val="FirstParagraph"/>
      </w:pPr>
      <w:r>
        <w:t xml:space="preserve">The automotive industry is currently undergoing its most profound transformation since the invention of the assembly line. As we navigate through a century defined by decarbonization, digitalization, and electrification, the role of the engineer has shifted from mere mechanical optimization to holistic system integration. This reflection explores what it means to be an</w:t>
      </w:r>
      <w:r>
        <w:t xml:space="preserve"> </w:t>
      </w:r>
      <w:r>
        <w:rPr>
          <w:bCs/>
          <w:b/>
        </w:rPr>
        <w:t xml:space="preserve">Automotive Engineer</w:t>
      </w:r>
      <w:r>
        <w:t xml:space="preserve"> </w:t>
      </w:r>
      <w:r>
        <w:t xml:space="preserve">operating within one of Europe’s most dynamic maritime and industrial hubs:</w:t>
      </w:r>
      <w:r>
        <w:t xml:space="preserve"> </w:t>
      </w:r>
      <w:r>
        <w:rPr>
          <w:bCs/>
          <w:b/>
        </w:rPr>
        <w:t xml:space="preserve">France Marseille</w:t>
      </w:r>
      <w:r>
        <w:t xml:space="preserve">. It is a position that sits at the intersection of historical engineering heritage, cutting-edge technological innovation, and unique geographical strategic advantage.</w:t>
      </w:r>
    </w:p>
    <w:bookmarkStart w:id="20" w:name="X62570df421914557862231c34a420ffaa1f047a"/>
    <w:p>
      <w:pPr>
        <w:pStyle w:val="Heading2"/>
      </w:pPr>
      <w:r>
        <w:t xml:space="preserve">The Historical Weight and Modern Transition in France</w:t>
      </w:r>
    </w:p>
    <w:p>
      <w:pPr>
        <w:pStyle w:val="FirstParagraph"/>
      </w:pPr>
      <w:r>
        <w:t xml:space="preserve">To understand the current mandate of an</w:t>
      </w:r>
      <w:r>
        <w:t xml:space="preserve"> </w:t>
      </w:r>
      <w:r>
        <w:rPr>
          <w:bCs/>
          <w:b/>
        </w:rPr>
        <w:t xml:space="preserve">Automotive Engineer</w:t>
      </w:r>
      <w:r>
        <w:t xml:space="preserve">, one must first acknowledge the rich industrial history of France. The nation has long been a cradle for iconic automotive brands, from Peugeot to Renault, establishing a culture where engineering precision and design aesthetics are deeply intertwined. However, working in this context today requires more than just honoring that legacy; it demands an aggressive pivot toward sustainability. The pressure to adhere to stringent European Union emissions regulations is not just a legal requirement but a professional imperative for any engineer operating in</w:t>
      </w:r>
      <w:r>
        <w:t xml:space="preserve"> </w:t>
      </w:r>
      <w:r>
        <w:rPr>
          <w:bCs/>
          <w:b/>
        </w:rPr>
        <w:t xml:space="preserve">France Marseille</w:t>
      </w:r>
      <w:r>
        <w:t xml:space="preserve">.</w:t>
      </w:r>
    </w:p>
    <w:p>
      <w:pPr>
        <w:pStyle w:val="BodyText"/>
      </w:pPr>
      <w:r>
        <w:t xml:space="preserve">The transition to electric vehicles (EVs) and hybrid technologies has redefined the core competencies required in this profession. An</w:t>
      </w:r>
      <w:r>
        <w:t xml:space="preserve"> </w:t>
      </w:r>
      <w:r>
        <w:rPr>
          <w:bCs/>
          <w:b/>
        </w:rPr>
        <w:t xml:space="preserve">Automotive Engineer</w:t>
      </w:r>
      <w:r>
        <w:t xml:space="preserve"> </w:t>
      </w:r>
      <w:r>
        <w:t xml:space="preserve">today must possess fluency not only in thermodynamics and material science but also in battery chemistry, power electronics, and software-defined vehicle architectures. In</w:t>
      </w:r>
      <w:r>
        <w:t xml:space="preserve"> </w:t>
      </w:r>
      <w:r>
        <w:rPr>
          <w:bCs/>
          <w:b/>
        </w:rPr>
        <w:t xml:space="preserve">France Marseille</w:t>
      </w:r>
      <w:r>
        <w:t xml:space="preserve">, this multidisciplinary approach is particularly evident. The region is actively fostering hubs for green mobility, pushing engineers to innovate solutions that reduce carbon footprints while maintaining the performance metrics expected by modern consumers.</w:t>
      </w:r>
    </w:p>
    <w:bookmarkEnd w:id="20"/>
    <w:bookmarkStart w:id="21" w:name="X004d551094b12dd6bfc90d01735ef583f1d43e6"/>
    <w:p>
      <w:pPr>
        <w:pStyle w:val="Heading2"/>
      </w:pPr>
      <w:r>
        <w:t xml:space="preserve">The Strategic Hub: Why France Marseille Matters</w:t>
      </w:r>
    </w:p>
    <w:p>
      <w:pPr>
        <w:pStyle w:val="FirstParagraph"/>
      </w:pPr>
      <w:r>
        <w:rPr>
          <w:bCs/>
          <w:b/>
        </w:rPr>
        <w:t xml:space="preserve">France Marseille</w:t>
      </w:r>
      <w:r>
        <w:t xml:space="preserve"> </w:t>
      </w:r>
      <w:r>
        <w:t xml:space="preserve">is not merely a geographic location; it is a strategic nexus. As the largest port in France and one of the most significant in the Mediterranean, it serves as a critical gateway for automotive exports and imports between Europe, North Africa, and Asia. For an</w:t>
      </w:r>
      <w:r>
        <w:t xml:space="preserve"> </w:t>
      </w:r>
      <w:r>
        <w:rPr>
          <w:bCs/>
          <w:b/>
        </w:rPr>
        <w:t xml:space="preserve">Automotive Engineer</w:t>
      </w:r>
      <w:r>
        <w:t xml:space="preserve">, this logistics advantage translates into complex supply chain challenges that must be solved through engineering ingenuity. The engineer must consider how vehicle design impacts packaging efficiency for shipping, how modular architectures can streamline production lines fed by global components, and how local manufacturing can serve as a testbed for markets in the Mediterranean basin.</w:t>
      </w:r>
    </w:p>
    <w:p>
      <w:pPr>
        <w:pStyle w:val="BodyText"/>
      </w:pPr>
      <w:r>
        <w:t xml:space="preserve">Moreover,</w:t>
      </w:r>
      <w:r>
        <w:t xml:space="preserve"> </w:t>
      </w:r>
      <w:r>
        <w:rPr>
          <w:bCs/>
          <w:b/>
        </w:rPr>
        <w:t xml:space="preserve">France Marseille</w:t>
      </w:r>
      <w:r>
        <w:t xml:space="preserve"> </w:t>
      </w:r>
      <w:r>
        <w:t xml:space="preserve">is home to several research institutions and collaborative laboratories focused on smart mobility. The presence of these academic and industrial partners creates an ecosystem where theoretical research rapidly converts into practical engineering applications. An</w:t>
      </w:r>
      <w:r>
        <w:t xml:space="preserve"> </w:t>
      </w:r>
      <w:r>
        <w:rPr>
          <w:bCs/>
          <w:b/>
        </w:rPr>
        <w:t xml:space="preserve">Automotive Engineer</w:t>
      </w:r>
      <w:r>
        <w:t xml:space="preserve"> </w:t>
      </w:r>
      <w:r>
        <w:t xml:space="preserve">working here has the unique opportunity to collaborate with specialists in autonomous driving, connected car technologies, and urban mobility planning. This proximity allows for a feedback loop between engineering development and real-world urban testing environments, which are abundant in the diverse landscapes surrounding</w:t>
      </w:r>
      <w:r>
        <w:t xml:space="preserve"> </w:t>
      </w:r>
      <w:r>
        <w:rPr>
          <w:bCs/>
          <w:b/>
        </w:rPr>
        <w:t xml:space="preserve">France Marseille</w:t>
      </w:r>
      <w:r>
        <w:t xml:space="preserve">.</w:t>
      </w:r>
    </w:p>
    <w:bookmarkEnd w:id="21"/>
    <w:bookmarkStart w:id="22" w:name="Xc3131b44cc6e0c52c0f0ebe61437dcc9cc59f37"/>
    <w:p>
      <w:pPr>
        <w:pStyle w:val="Heading2"/>
      </w:pPr>
      <w:r>
        <w:t xml:space="preserve">Sustainability and Environmental Responsibility</w:t>
      </w:r>
    </w:p>
    <w:p>
      <w:pPr>
        <w:pStyle w:val="FirstParagraph"/>
      </w:pPr>
      <w:r>
        <w:t xml:space="preserve">A central theme in the reflection on being an</w:t>
      </w:r>
      <w:r>
        <w:t xml:space="preserve"> </w:t>
      </w:r>
      <w:r>
        <w:rPr>
          <w:bCs/>
          <w:b/>
        </w:rPr>
        <w:t xml:space="preserve">Automotive Engineer</w:t>
      </w:r>
      <w:r>
        <w:t xml:space="preserve"> </w:t>
      </w:r>
      <w:r>
        <w:t xml:space="preserve">is the ethical dimension of sustainability. In a coastal city like</w:t>
      </w:r>
      <w:r>
        <w:t xml:space="preserve"> </w:t>
      </w:r>
      <w:r>
        <w:rPr>
          <w:bCs/>
          <w:b/>
        </w:rPr>
        <w:t xml:space="preserve">France Marseille</w:t>
      </w:r>
      <w:r>
        <w:t xml:space="preserve">, the impact of environmental degradation is visible. The Mediterranean Sea faces challenges related to pollution and climate change, making engineers acutely aware that their work has direct consequences on local ecosystems. Therefore, the role extends beyond building cars; it involves designing for circularity.</w:t>
      </w:r>
    </w:p>
    <w:p>
      <w:pPr>
        <w:pStyle w:val="BodyText"/>
      </w:pPr>
      <w:r>
        <w:t xml:space="preserve">This means prioritizing recyclable materials, extending vehicle lifecycles through robust design, and optimizing energy consumption throughout the product lifecycle. An</w:t>
      </w:r>
      <w:r>
        <w:t xml:space="preserve"> </w:t>
      </w:r>
      <w:r>
        <w:rPr>
          <w:bCs/>
          <w:b/>
        </w:rPr>
        <w:t xml:space="preserve">Automotive Engineer</w:t>
      </w:r>
      <w:r>
        <w:t xml:space="preserve"> </w:t>
      </w:r>
      <w:r>
        <w:t xml:space="preserve">in this region is often tasked with integrating life-cycle assessment (LCA) tools into the early stages of design. The goal is to create vehicles that are not only zero-emission during operation but also have a minimized environmental impact during manufacturing and disposal. This holistic view of sustainability is becoming a hallmark of engineering excellence in</w:t>
      </w:r>
      <w:r>
        <w:t xml:space="preserve"> </w:t>
      </w:r>
      <w:r>
        <w:rPr>
          <w:bCs/>
          <w:b/>
        </w:rPr>
        <w:t xml:space="preserve">France Marseille</w:t>
      </w:r>
      <w:r>
        <w:t xml:space="preserve">, distinguishing local projects as leaders in eco-innovation.</w:t>
      </w:r>
    </w:p>
    <w:bookmarkEnd w:id="22"/>
    <w:bookmarkStart w:id="23" w:name="X7dd873dadbb7179fceb8b1915f67321cc2001b2"/>
    <w:p>
      <w:pPr>
        <w:pStyle w:val="Heading2"/>
      </w:pPr>
      <w:r>
        <w:t xml:space="preserve">The Human Element and Cultural Integration</w:t>
      </w:r>
    </w:p>
    <w:p>
      <w:pPr>
        <w:pStyle w:val="FirstParagraph"/>
      </w:pPr>
      <w:r>
        <w:t xml:space="preserve">Beyond technical skills, the role of an</w:t>
      </w:r>
      <w:r>
        <w:t xml:space="preserve"> </w:t>
      </w:r>
      <w:r>
        <w:rPr>
          <w:bCs/>
          <w:b/>
        </w:rPr>
        <w:t xml:space="preserve">Automotive Engineer</w:t>
      </w:r>
      <w:r>
        <w:t xml:space="preserve"> </w:t>
      </w:r>
      <w:r>
        <w:t xml:space="preserve">is deeply human. It requires effective communication across multidisciplinary teams, often involving colleagues from various cultural backgrounds due to the international nature of automotive projects in</w:t>
      </w:r>
      <w:r>
        <w:t xml:space="preserve"> </w:t>
      </w:r>
      <w:r>
        <w:rPr>
          <w:bCs/>
          <w:b/>
        </w:rPr>
        <w:t xml:space="preserve">France Marseille</w:t>
      </w:r>
      <w:r>
        <w:t xml:space="preserve">. The ability to navigate these cultural dynamics is crucial. Engineering solutions must be adaptable to different market preferences; a vehicle designed for the rugged terrain of rural France may require different specifications than one intended for the urban density of</w:t>
      </w:r>
      <w:r>
        <w:t xml:space="preserve"> </w:t>
      </w:r>
      <w:r>
        <w:rPr>
          <w:bCs/>
          <w:b/>
        </w:rPr>
        <w:t xml:space="preserve">France Marseille</w:t>
      </w:r>
      <w:r>
        <w:t xml:space="preserve"> </w:t>
      </w:r>
      <w:r>
        <w:t xml:space="preserve">or the warmer climates of neighboring North African markets.</w:t>
      </w:r>
    </w:p>
    <w:p>
      <w:pPr>
        <w:pStyle w:val="BodyText"/>
      </w:pPr>
      <w:r>
        <w:t xml:space="preserve">Furthermore, public perception plays a significant role. Engineers are increasingly interacting with stakeholders and citizens who are vocal about mobility issues such as traffic congestion, noise pollution, and air quality. Listening to these societal concerns allows an</w:t>
      </w:r>
      <w:r>
        <w:t xml:space="preserve"> </w:t>
      </w:r>
      <w:r>
        <w:rPr>
          <w:bCs/>
          <w:b/>
        </w:rPr>
        <w:t xml:space="preserve">Automotive Engineer</w:t>
      </w:r>
      <w:r>
        <w:t xml:space="preserve"> </w:t>
      </w:r>
      <w:r>
        <w:t xml:space="preserve">to align technical solutions with social needs. In</w:t>
      </w:r>
      <w:r>
        <w:t xml:space="preserve"> </w:t>
      </w:r>
      <w:r>
        <w:rPr>
          <w:bCs/>
          <w:b/>
        </w:rPr>
        <w:t xml:space="preserve">France Marseille</w:t>
      </w:r>
      <w:r>
        <w:t xml:space="preserve">, where urban planning is heavily influenced by the desire to create livable waterfronts and pedestrian-friendly zones, engineers must collaborate closely with city planners and policymakers.</w:t>
      </w:r>
    </w:p>
    <w:bookmarkEnd w:id="23"/>
    <w:bookmarkStart w:id="24" w:name="conclusion-a-future-forged-in-innovation"/>
    <w:p>
      <w:pPr>
        <w:pStyle w:val="Heading2"/>
      </w:pPr>
      <w:r>
        <w:t xml:space="preserve">Conclusion: A Future Forged in Innovation</w:t>
      </w:r>
    </w:p>
    <w:p>
      <w:pPr>
        <w:pStyle w:val="FirstParagraph"/>
      </w:pPr>
      <w:r>
        <w:t xml:space="preserve">In conclusion, reflecting on the position of an</w:t>
      </w:r>
      <w:r>
        <w:t xml:space="preserve"> </w:t>
      </w:r>
      <w:r>
        <w:rPr>
          <w:bCs/>
          <w:b/>
        </w:rPr>
        <w:t xml:space="preserve">Automotive Engineer</w:t>
      </w:r>
      <w:r>
        <w:t xml:space="preserve"> </w:t>
      </w:r>
      <w:r>
        <w:t xml:space="preserve">in</w:t>
      </w:r>
      <w:r>
        <w:t xml:space="preserve"> </w:t>
      </w:r>
      <w:r>
        <w:rPr>
          <w:bCs/>
          <w:b/>
        </w:rPr>
        <w:t xml:space="preserve">France Marseille</w:t>
      </w:r>
      <w:r>
        <w:t xml:space="preserve">France Marseille, with its blend of industrial heritage, logistical importance, and commitment to green innovation, provides an ideal backdrop for engineering excellence.</w:t>
      </w:r>
    </w:p>
    <w:p>
      <w:pPr>
        <w:pStyle w:val="BodyText"/>
      </w:pPr>
      <w:r>
        <w:t xml:space="preserve">As the industry continues to evolve, the</w:t>
      </w:r>
      <w:r>
        <w:t xml:space="preserve"> </w:t>
      </w:r>
      <w:r>
        <w:rPr>
          <w:bCs/>
          <w:b/>
        </w:rPr>
        <w:t xml:space="preserve">Automotive Engineer</w:t>
      </w:r>
      <w:r>
        <w:t xml:space="preserve"> </w:t>
      </w:r>
      <w:r>
        <w:t xml:space="preserve">in this region stands at the forefront of change. They are not just builders of machines but architects of sustainable mobility solutions. By leveraging the resources and strategic advantages of</w:t>
      </w:r>
      <w:r>
        <w:t xml:space="preserve"> </w:t>
      </w:r>
      <w:r>
        <w:rPr>
          <w:bCs/>
          <w:b/>
        </w:rPr>
        <w:t xml:space="preserve">France Marseille</w:t>
      </w:r>
      <w:r>
        <w:t xml:space="preserve">, these engineers contribute to a future where transportation is cleaner, smarter, and more accessible. This reflection underscores that engineering in this context is not merely a job but a vocation dedicated to shaping the physical world while protecting it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Automotive Engineer in France Marseille</dc:title>
  <dc:creator/>
  <dc:language>en</dc:language>
  <cp:keywords/>
  <dcterms:created xsi:type="dcterms:W3CDTF">2026-07-29T16:05:33Z</dcterms:created>
  <dcterms:modified xsi:type="dcterms:W3CDTF">2026-07-29T16:05:33Z</dcterms:modified>
</cp:coreProperties>
</file>

<file path=docProps/custom.xml><?xml version="1.0" encoding="utf-8"?>
<Properties xmlns="http://schemas.openxmlformats.org/officeDocument/2006/custom-properties" xmlns:vt="http://schemas.openxmlformats.org/officeDocument/2006/docPropsVTypes"/>
</file>