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95632be922568df493332e86ffc99d9378f4ad9"/>
    <w:p>
      <w:pPr>
        <w:pStyle w:val="Heading1"/>
      </w:pPr>
      <w:r>
        <w:t xml:space="preserve">The Heart of Innovation: A Reflection on the Automotive Engineer in Germany, Munich</w:t>
      </w:r>
    </w:p>
    <w:p>
      <w:pPr>
        <w:pStyle w:val="FirstParagraph"/>
      </w:pPr>
      <w:r>
        <w:rPr>
          <w:bCs/>
          <w:b/>
        </w:rPr>
        <w:t xml:space="preserve">Date:</w:t>
      </w:r>
      <w:r>
        <w:t xml:space="preserve"> </w:t>
      </w:r>
      <w:r>
        <w:t xml:space="preserve">October 26, 2023</w:t>
      </w:r>
      <w:r>
        <w:br/>
      </w:r>
      <w:r>
        <w:rPr>
          <w:bCs/>
          <w:b/>
        </w:rPr>
        <w:t xml:space="preserve">Title:</w:t>
      </w:r>
      <w:r>
        <w:t xml:space="preserve">A Reflection Paper on the Professional Identity and Technical Evolution of an Automotive Engineer within the Context of Germany and Munich</w:t>
      </w:r>
    </w:p>
    <w:bookmarkStart w:id="20" w:name="X7e755444c06837e330c30d7a474857232ca6500"/>
    <w:p>
      <w:pPr>
        <w:pStyle w:val="Heading2"/>
      </w:pPr>
      <w:r>
        <w:t xml:space="preserve">Introduction: The Cradle of Modern Mobility</w:t>
      </w:r>
    </w:p>
    <w:p>
      <w:pPr>
        <w:pStyle w:val="FirstParagraph"/>
      </w:pPr>
      <w:r>
        <w:t xml:space="preserve">To understand the role of an automotive engineer today, one must first acknowledge the historical gravity attached to this profession. It is impossible to discuss automotive engineering without invoking the legacy associated with Germany, a nation that birthed the modern automobile. Specifically, when we narrow our focus to Munich, we are standing in what many consider the spiritual and industrial capital of global vehicle innovation. This reflection paper seeks to explore not just the technical duties of an</w:t>
      </w:r>
      <w:r>
        <w:t xml:space="preserve"> </w:t>
      </w:r>
      <w:r>
        <w:rPr>
          <w:bCs/>
          <w:b/>
        </w:rPr>
        <w:t xml:space="preserve">Automotive Engineer</w:t>
      </w:r>
      <w:r>
        <w:t xml:space="preserve">, but also the cultural and professional weight carried by those who practice this craft in</w:t>
      </w:r>
      <w:r>
        <w:t xml:space="preserve"> </w:t>
      </w:r>
      <w:r>
        <w:rPr>
          <w:bCs/>
          <w:b/>
        </w:rPr>
        <w:t xml:space="preserve">Germany</w:t>
      </w:r>
      <w:r>
        <w:t xml:space="preserve">, with a particular emphasis on the dynamic ecosystem found in</w:t>
      </w:r>
      <w:r>
        <w:t xml:space="preserve"> </w:t>
      </w:r>
      <w:r>
        <w:rPr>
          <w:bCs/>
          <w:b/>
        </w:rPr>
        <w:t xml:space="preserve">Munich</w:t>
      </w:r>
      <w:r>
        <w:t xml:space="preserve">. For me, this topic is not merely academic; it represents a convergence of heritage, cutting-edge technology, and future sustainability.</w:t>
      </w:r>
    </w:p>
    <w:bookmarkEnd w:id="20"/>
    <w:bookmarkStart w:id="21" w:name="X52ee559b427f03f815e00b1b7256b03a3a2d26d"/>
    <w:p>
      <w:pPr>
        <w:pStyle w:val="Heading2"/>
      </w:pPr>
      <w:r>
        <w:t xml:space="preserve">The Historical Context: Engineering as a Cultural Pillar</w:t>
      </w:r>
    </w:p>
    <w:p>
      <w:pPr>
        <w:pStyle w:val="FirstParagraph"/>
      </w:pPr>
      <w:r>
        <w:t xml:space="preserve">In Germany, engineering is not just a job; it is a cultural identity. The precision, reliability ("German Engineering"), and innovation associated with this label were built by the pioneers who worked in cities like Munich. When an</w:t>
      </w:r>
      <w:r>
        <w:t xml:space="preserve"> </w:t>
      </w:r>
      <w:r>
        <w:rPr>
          <w:bCs/>
          <w:b/>
        </w:rPr>
        <w:t xml:space="preserve">Automotive Engineer</w:t>
      </w:r>
      <w:r>
        <w:t xml:space="preserve"> </w:t>
      </w:r>
      <w:r>
        <w:t xml:space="preserve">walks the streets of Munich today, they are walking in the footsteps of Ferdinand Porsche and Hans von Ohain. The city is home to BMW’s headquarters and historic facilities that have shaped automotive history for over a century. This historical context imposes a certain standard on modern engineers. The reflection here is one of responsibility: how does one balance reverence for tradition with the necessity of radical innovation? In</w:t>
      </w:r>
      <w:r>
        <w:t xml:space="preserve"> </w:t>
      </w:r>
      <w:r>
        <w:rPr>
          <w:bCs/>
          <w:b/>
        </w:rPr>
        <w:t xml:space="preserve">Germany</w:t>
      </w:r>
      <w:r>
        <w:t xml:space="preserve">, this balance is daily negotiated in boardrooms and laboratories alike.</w:t>
      </w:r>
    </w:p>
    <w:bookmarkEnd w:id="21"/>
    <w:bookmarkStart w:id="22" w:name="Xd76c7e351f86dbb1f62bef9f025be1a61f52bdf"/>
    <w:p>
      <w:pPr>
        <w:pStyle w:val="Heading2"/>
      </w:pPr>
      <w:r>
        <w:t xml:space="preserve">The Modern Automotive Engineer: Beyond Mechanics</w:t>
      </w:r>
    </w:p>
    <w:p>
      <w:pPr>
        <w:pStyle w:val="FirstParagraph"/>
      </w:pPr>
      <w:r>
        <w:t xml:space="preserve">Gone are the days when an automotive engineer focused solely on internal combustion engines, chassis dynamics, and mechanical aerodynamics. Today, the definition of an</w:t>
      </w:r>
      <w:r>
        <w:t xml:space="preserve"> </w:t>
      </w:r>
      <w:r>
        <w:rPr>
          <w:bCs/>
          <w:b/>
        </w:rPr>
        <w:t xml:space="preserve">Automotive Engineer</w:t>
      </w:r>
      <w:r>
        <w:t xml:space="preserve"> </w:t>
      </w:r>
      <w:r>
        <w:t xml:space="preserve">has expanded exponentially. In a hub like</w:t>
      </w:r>
      <w:r>
        <w:t xml:space="preserve"> </w:t>
      </w:r>
      <w:r>
        <w:rPr>
          <w:bCs/>
          <w:b/>
        </w:rPr>
        <w:t xml:space="preserve">Munich</w:t>
      </w:r>
      <w:r>
        <w:t xml:space="preserve">, where tech giants and traditional automakers coexist (e.g., BMW alongside numerous software startups), the engineer must be multidisciplinary. The modern role demands proficiency in software architecture, artificial intelligence, sensor fusion for autonomous driving, and electric vehicle battery management systems.</w:t>
      </w:r>
    </w:p>
    <w:p>
      <w:pPr>
        <w:pStyle w:val="BodyText"/>
      </w:pPr>
      <w:r>
        <w:t xml:space="preserve">Reflecting on this shift, I realize that the core of engineering remains problem-solving and optimization. However, the tools have changed. An engineer in Munich might spend their morning calibrating LiDAR sensors for a self-driving taxi prototype and their afternoon analyzing code for over-the-air updates to improve battery efficiency in electric SUVs. This duality requires a mindset that is as comfortable with Python scripts as it is with torque curves. The pressure to innovate rapidly is immense, driven by the competitive landscape of</w:t>
      </w:r>
      <w:r>
        <w:t xml:space="preserve"> </w:t>
      </w:r>
      <w:r>
        <w:rPr>
          <w:bCs/>
          <w:b/>
        </w:rPr>
        <w:t xml:space="preserve">Germany</w:t>
      </w:r>
      <w:r>
        <w:t xml:space="preserve">’s export-driven economy.</w:t>
      </w:r>
    </w:p>
    <w:bookmarkEnd w:id="22"/>
    <w:bookmarkStart w:id="23" w:name="the-munich-ecosystem-a-hub-of-synergy"/>
    <w:p>
      <w:pPr>
        <w:pStyle w:val="Heading2"/>
      </w:pPr>
      <w:r>
        <w:t xml:space="preserve">The Munich Ecosystem: A Hub of Synergy</w:t>
      </w:r>
    </w:p>
    <w:p>
      <w:pPr>
        <w:pStyle w:val="FirstParagraph"/>
      </w:pPr>
      <w:r>
        <w:t xml:space="preserve">Munich offers a unique environment for an automotive engineer compared to other global hubs like Detroit or Tokyo. In Detroit, the focus was historically mass production and scale. In Munich, while volume is important, there is a distinct emphasis on premium quality, technological integration, and user experience. The presence of institutions like the Technical University of Munich (TUM) creates a vital pipeline for talent and research collaboration.</w:t>
      </w:r>
    </w:p>
    <w:p>
      <w:pPr>
        <w:pStyle w:val="BodyText"/>
      </w:pPr>
      <w:r>
        <w:t xml:space="preserve">Furthermore, the proximity to suppliers like Infineon Technologies and Bosch’s regional offices fosters an ecosystem where hardware and software development happen in tandem. For an</w:t>
      </w:r>
      <w:r>
        <w:t xml:space="preserve"> </w:t>
      </w:r>
      <w:r>
        <w:rPr>
          <w:bCs/>
          <w:b/>
        </w:rPr>
        <w:t xml:space="preserve">Automotive Engineer</w:t>
      </w:r>
      <w:r>
        <w:t xml:space="preserve">, this means opportunities for cross-industry learning. One might collaborate with computer scientists from Silicon Valley-style startups on campus or work with aerospace engineers looking at lightweight materials used in aviation, which are increasingly applied to vehicles. This interdisciplinary approach is a hallmark of the Munich engineering scene and sets it apart within</w:t>
      </w:r>
      <w:r>
        <w:t xml:space="preserve"> </w:t>
      </w:r>
      <w:r>
        <w:rPr>
          <w:bCs/>
          <w:b/>
        </w:rPr>
        <w:t xml:space="preserve">Germany</w:t>
      </w:r>
      <w:r>
        <w:t xml:space="preserve">.</w:t>
      </w:r>
    </w:p>
    <w:bookmarkEnd w:id="23"/>
    <w:bookmarkStart w:id="24" w:name="Xb8ac02d3e96ed0e3467c13eae83d85b4ea0e9f8"/>
    <w:p>
      <w:pPr>
        <w:pStyle w:val="Heading2"/>
      </w:pPr>
      <w:r>
        <w:t xml:space="preserve">Sustainability and the Future: The Ethical Dimension</w:t>
      </w:r>
    </w:p>
    <w:p>
      <w:pPr>
        <w:pStyle w:val="FirstParagraph"/>
      </w:pPr>
      <w:r>
        <w:t xml:space="preserve">A critical reflection on being an automotive engineer in modern Europe cannot ignore the imperative of sustainability. Germany has set ambitious climate goals, and the automotive industry is under intense scrutiny to decarbonize. For an engineer in Munich, this means designing vehicles that are not only high-performing but also environmentally responsible. This involves life-cycle assessment of battery materials, sustainable supply chain logistics, and creating vehicles that promote energy efficiency beyond just tailpipe emissions (or rather, lack thereof for EVs).</w:t>
      </w:r>
    </w:p>
    <w:p>
      <w:pPr>
        <w:pStyle w:val="BodyText"/>
      </w:pPr>
      <w:r>
        <w:t xml:space="preserve">This transition is not without its challenges. Retooling factories and retraining workforces are massive logistical hurdles. As an engineer, there is a profound ethical weight to ensuring that the transition to electric mobility does not leave societal gaps behind. The reflection here is about stewardship: we are not just building cars; we are shaping the infrastructure of future mobility in</w:t>
      </w:r>
      <w:r>
        <w:t xml:space="preserve"> </w:t>
      </w:r>
      <w:r>
        <w:rPr>
          <w:bCs/>
          <w:b/>
        </w:rPr>
        <w:t xml:space="preserve">Germany</w:t>
      </w:r>
      <w:r>
        <w:t xml:space="preserve">. The engineers working in</w:t>
      </w:r>
      <w:r>
        <w:t xml:space="preserve"> </w:t>
      </w:r>
      <w:r>
        <w:rPr>
          <w:bCs/>
          <w:b/>
        </w:rPr>
        <w:t xml:space="preserve">Munich</w:t>
      </w:r>
      <w:r>
        <w:t xml:space="preserve"> </w:t>
      </w:r>
      <w:r>
        <w:t xml:space="preserve">play a pivotal role in proving that luxury and sustainability can coexist, setting an example for the rest of the world.</w:t>
      </w:r>
    </w:p>
    <w:bookmarkEnd w:id="24"/>
    <w:bookmarkStart w:id="25" w:name="Xf7cb7a525b98ef851b4e0be06248f06fd14a315"/>
    <w:p>
      <w:pPr>
        <w:pStyle w:val="Heading2"/>
      </w:pPr>
      <w:r>
        <w:t xml:space="preserve">Conclusion: A Personal and Professional Synthesis</w:t>
      </w:r>
    </w:p>
    <w:p>
      <w:pPr>
        <w:pStyle w:val="FirstParagraph"/>
      </w:pPr>
      <w:r>
        <w:t xml:space="preserve">In conclusion, reflecting on the identity of an Automotive Engineer within Germany, specifically Munich, reveals a profession that is in a state of profound transformation. It is no longer sufficient to be merely mechanical; one must be digital, sustainable, and globally aware. The legacy of</w:t>
      </w:r>
      <w:r>
        <w:t xml:space="preserve"> </w:t>
      </w:r>
      <w:r>
        <w:rPr>
          <w:bCs/>
          <w:b/>
        </w:rPr>
        <w:t xml:space="preserve">Germany</w:t>
      </w:r>
      <w:r>
        <w:t xml:space="preserve"> </w:t>
      </w:r>
      <w:r>
        <w:t xml:space="preserve">provides the foundation of excellence and precision, while</w:t>
      </w:r>
      <w:r>
        <w:t xml:space="preserve"> </w:t>
      </w:r>
      <w:r>
        <w:rPr>
          <w:bCs/>
          <w:b/>
        </w:rPr>
        <w:t xml:space="preserve">Munich</w:t>
      </w:r>
      <w:r>
        <w:t xml:space="preserve"> </w:t>
      </w:r>
      <w:r>
        <w:t xml:space="preserve">acts as the crucible where tradition meets the future through software-defined vehicles.</w:t>
      </w:r>
    </w:p>
    <w:p>
      <w:pPr>
        <w:pStyle w:val="BodyText"/>
      </w:pPr>
      <w:r>
        <w:t xml:space="preserve">The role demands a hybrid skill set: deep technical knowledge in physics and mechanics, combined with agility in software engineering and data science. It requires an appreciation for history but a relentless focus on innovation. As I consider this profession, I see it as a calling that blends art, science, and ethics. The automotive engineer in Munich is not just designing machines; they are orchestrating the future of human mobility within the constraints of planetary health and digital reality. This reflection underscores that to be an</w:t>
      </w:r>
      <w:r>
        <w:t xml:space="preserve"> </w:t>
      </w:r>
      <w:r>
        <w:rPr>
          <w:bCs/>
          <w:b/>
        </w:rPr>
        <w:t xml:space="preserve">Automotive Engineer</w:t>
      </w:r>
      <w:r>
        <w:t xml:space="preserve"> </w:t>
      </w:r>
      <w:r>
        <w:t xml:space="preserve">today is to be a custodian of progress, rooted in the rich soil of German engineering heritage but reaching boldly toward a sustainable, electrified, and autonomous horizon.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an Automotive Engineer in Germany, Munich</dc:title>
  <dc:creator/>
  <cp:keywords/>
  <dcterms:created xsi:type="dcterms:W3CDTF">2026-07-29T08:32:01Z</dcterms:created>
  <dcterms:modified xsi:type="dcterms:W3CDTF">2026-07-29T08:32:01Z</dcterms:modified>
</cp:coreProperties>
</file>

<file path=docProps/custom.xml><?xml version="1.0" encoding="utf-8"?>
<Properties xmlns="http://schemas.openxmlformats.org/officeDocument/2006/custom-properties" xmlns:vt="http://schemas.openxmlformats.org/officeDocument/2006/docPropsVTypes"/>
</file>