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Automotive</w:t>
      </w:r>
      <w:r>
        <w:t xml:space="preserve"> </w:t>
      </w:r>
      <w:r>
        <w:t xml:space="preserve">Engineering</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5" w:name="Xf183658314b87923b0c28d0b857c361a0f11bf2"/>
    <w:p>
      <w:pPr>
        <w:pStyle w:val="Heading1"/>
      </w:pPr>
      <w:r>
        <w:t xml:space="preserve">A Reflection on the Trajectory and Future of the Automotive Engineer in Peru, Lima</w:t>
      </w:r>
    </w:p>
    <w:p>
      <w:pPr>
        <w:pStyle w:val="FirstParagraph"/>
      </w:pPr>
      <w:r>
        <w:t xml:space="preserve">An Analysis of Industrial Evolution, Urban Challenges, and Professional Responsibility in a Developing Market</w:t>
      </w:r>
    </w:p>
    <w:bookmarkStart w:id="20" w:name="X58a44d0c7701d39914265c32abb5f19cd35773a"/>
    <w:p>
      <w:pPr>
        <w:pStyle w:val="Heading3"/>
      </w:pPr>
      <w:r>
        <w:t xml:space="preserve">The Intersection of Tradition and Modernity: Contextualizing the Role</w:t>
      </w:r>
    </w:p>
    <w:p>
      <w:pPr>
        <w:pStyle w:val="FirstParagraph"/>
      </w:pPr>
      <w:r>
        <w:t xml:space="preserve">The profession of an Automotive Engineer has historically been rooted in the industrial heartlands of developed nations. However, as we analyze the specific socio-economic landscape of Peru, particularly within its capital city, Lima, a distinct narrative emerges. The role of an automotive engineer here is not merely about applying theoretical physics and thermodynamics to internal combustion engines; it is fundamentally about engineering solutions for survival amidst extreme environmental conditions and rapid urbanization. This reflection seeks to explore the profound impact that the geographic reality of Peru and the logistical complexity of Lima have on automotive design, maintenance, and engineering philosophy. To understand an Automotive Engineer in this region is to understand a professional who must navigate a dichotomy between imported global standards and local infrastructural realities.</w:t>
      </w:r>
    </w:p>
    <w:bookmarkEnd w:id="20"/>
    <w:bookmarkStart w:id="21" w:name="X87270197691b78386d9e057533b5460a7cf7df9"/>
    <w:p>
      <w:pPr>
        <w:pStyle w:val="Heading3"/>
      </w:pPr>
      <w:r>
        <w:t xml:space="preserve">The Lima Factor: Geography as an Engineering Constraint</w:t>
      </w:r>
    </w:p>
    <w:p>
      <w:pPr>
        <w:pStyle w:val="FirstParagraph"/>
      </w:pPr>
      <w:r>
        <w:t xml:space="preserve">Lima presents one of the most unique topographical challenges for automotive engineering in the world. As one of the driest major capitals on Earth, located on a desert coast yet adjacent to steep foothills and vast valleys, the vehicle requirements here are exceptionally specific. An Automotive Engineer working in Peru must account for extreme dust infiltration, which acts as an abrasive agent against mechanical components far more aggressively than it does in temperate climates. The engineering focus shifts heavily toward air filtration systems, seal integrity, and lubricant longevity.</w:t>
      </w:r>
    </w:p>
    <w:p>
      <w:pPr>
        <w:pStyle w:val="BodyText"/>
      </w:pPr>
      <w:r>
        <w:t xml:space="preserve">Furthermore, the "verticality" of Lima cannot be overstated. From the flat coastal districts to the steep *asentamientos humanos* (informal settlements) in areas like Carabayllo or San Juan de Lurigancho, roads are often unpaved, steep, and lacking in basic infrastructure. Therefore, vehicles engineered for Peru must possess superior ground clearance and robust suspension systems. The engineer’s role is to balance the comfort expected by urban commuters with the rugged durability required to traverse these difficult terrains without mechanical failure. This duality defines much of the market demand for SUVs and crossover utility vehicles, influencing how global automotive companies design models specifically or generally adapted for this Latin American market.</w:t>
      </w:r>
    </w:p>
    <w:bookmarkEnd w:id="21"/>
    <w:bookmarkStart w:id="22" w:name="Xbcbd37311cbaee3f518955325b428ee5e39f9c9"/>
    <w:p>
      <w:pPr>
        <w:pStyle w:val="Heading3"/>
      </w:pPr>
      <w:r>
        <w:t xml:space="preserve">Urban Density and the Logistical Engineering Challenge</w:t>
      </w:r>
    </w:p>
    <w:p>
      <w:pPr>
        <w:pStyle w:val="FirstParagraph"/>
      </w:pPr>
      <w:r>
        <w:t xml:space="preserve">Beyond physical terrain, there is the human terrain. Lima is a megacity with one of the highest population densities in South America, notorious for severe traffic congestion. For an Automotive Engineer in this context, efficiency is not just about fuel economy; it is about stop-and-go reliability and thermal management. The constant idling and rapid acceleration cycles place immense stress on engines and transmissions.</w:t>
      </w:r>
    </w:p>
    <w:p>
      <w:pPr>
        <w:pStyle w:val="BodyText"/>
      </w:pPr>
      <w:r>
        <w:t xml:space="preserve">This reality has sparked a necessary shift toward engineering solutions that prioritize low-end torque, hybrid technologies suitable for city driving, and advanced transmission calibrations that prevent overheating during long periods of traffic. Furthermore, the engineer must consider emissions control not just for regulatory compliance with international standards (such as Euro 6), but to mitigate the severe air pollution that plagues Lima’s valleys. The Automotive Engineer here acts as a guardian of public health through technical precision, striving to reduce particulate matter and NOx levels in an environment where ventilation is naturally limited by the surrounding geography.</w:t>
      </w:r>
    </w:p>
    <w:bookmarkEnd w:id="22"/>
    <w:bookmarkStart w:id="23" w:name="the-shift-toward-sustainable-mobility"/>
    <w:p>
      <w:pPr>
        <w:pStyle w:val="Heading3"/>
      </w:pPr>
      <w:r>
        <w:t xml:space="preserve">The Shift Toward Sustainable Mobility</w:t>
      </w:r>
    </w:p>
    <w:p>
      <w:pPr>
        <w:pStyle w:val="FirstParagraph"/>
      </w:pPr>
      <w:r>
        <w:t xml:space="preserve">In recent years, the landscape for Automotive Engineers has evolved rapidly with the introduction of electric vehicles (EVs) and alternative fuels. However, implementing these technologies in Peru presents a paradox. While EVs offer zero tailpipe emissions—an urgent necessity for Lima’s air quality—they rely heavily on an electrical grid that is not entirely green and lack of charging infrastructure outside the central districts. The engineer must therefore be an innovator in energy transition strategies, designing vehicles that are adaptable to different fuel types or developing battery systems resilient to the heat of a desert climate.</w:t>
      </w:r>
    </w:p>
    <w:p>
      <w:pPr>
        <w:pStyle w:val="BodyText"/>
      </w:pPr>
      <w:r>
        <w:t xml:space="preserve">The reflection extends also to policy advocacy. An Automotive Engineer in Peru is increasingly called upon to advise on infrastructure needs, such as charging stations and public transit integration. The profession here transcends the factory floor; it involves civic engagement and urban planning considerations that are rarely part of an engineering curriculum elsewhere but are essential for success in Lima.</w:t>
      </w:r>
    </w:p>
    <w:bookmarkEnd w:id="23"/>
    <w:bookmarkStart w:id="24" w:name="X4bb9e169d8889f5ab8184b095bcf2e5873aab1e"/>
    <w:p>
      <w:pPr>
        <w:pStyle w:val="Heading3"/>
      </w:pPr>
      <w:r>
        <w:t xml:space="preserve">Conclusion: A New Paradigm for Engineering</w:t>
      </w:r>
    </w:p>
    <w:p>
      <w:pPr>
        <w:pStyle w:val="FirstParagraph"/>
      </w:pPr>
      <w:r>
        <w:t xml:space="preserve">In conclusion, being an Automotive Engineer in Peru, specifically operating within the dynamic environment of Lima, requires a holistic approach to engineering that blends technical rigor with socio-economic awareness. It is a role defined by adaptation—to the dust of the desert, the steepness of the hills, and the density of its people. As we look toward future technological advancements—such as autonomous driving or advanced connectivity—the fundamental constraints will remain: vehicles must be durable, efficient, and environmentally responsible.</w:t>
      </w:r>
    </w:p>
    <w:p>
      <w:pPr>
        <w:pStyle w:val="BodyText"/>
      </w:pPr>
      <w:r>
        <w:t xml:space="preserve">The Automotive Engineer in this region is thus a pioneer in developing rugged yet refined solutions for harsh environments. This reflection underscores that engineering is not solely a universal discipline; it is deeply contextual. The challenges faced by engineers in Lima provide valuable insights into how automotive technology can be adapted to serve diverse global needs, proving that the lessons learned here have relevance far beyond Peru's borders.</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Automotive Engineering in Peru, Lima</dc:title>
  <dc:creator/>
  <dc:language>en</dc:language>
  <cp:keywords/>
  <dcterms:created xsi:type="dcterms:W3CDTF">2026-07-30T00:23:40Z</dcterms:created>
  <dcterms:modified xsi:type="dcterms:W3CDTF">2026-07-30T00:23:40Z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