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Madrid,</w:t>
      </w:r>
      <w:r>
        <w:t xml:space="preserve"> </w:t>
      </w:r>
      <w:r>
        <w:t xml:space="preserve">Spain</w:t>
      </w:r>
    </w:p>
    <w:bookmarkStart w:id="26" w:name="X5ef569cd880d3081c4e3d2c60ba44b5423f8ac7"/>
    <w:p>
      <w:pPr>
        <w:pStyle w:val="Heading1"/>
      </w:pPr>
      <w:r>
        <w:t xml:space="preserve">A Reflection on the Evolution and Impact of the Automotive Engineer in Madrid, Spain</w:t>
      </w:r>
    </w:p>
    <w:p>
      <w:pPr>
        <w:pStyle w:val="FirstParagraph"/>
      </w:pPr>
      <w:r>
        <w:t xml:space="preserve">The automotive industry stands as one of the most complex and dynamic sectors in modern global economics. Within this vast ecosystem, few roles are as pivotal as that of the</w:t>
      </w:r>
      <w:r>
        <w:t xml:space="preserve"> </w:t>
      </w:r>
      <w:r>
        <w:rPr>
          <w:bCs/>
          <w:b/>
        </w:rPr>
        <w:t xml:space="preserve">Automotive Engineer</w:t>
      </w:r>
      <w:r>
        <w:t xml:space="preserve">. This profession is not merely about assembling mechanical components; it is a multidisciplinary endeavor requiring mastery over mechanics, electronics, software engineering, and sustainable design principles. When we specifically focus on the context of Madrid and its broader region within</w:t>
      </w:r>
      <w:r>
        <w:t xml:space="preserve"> </w:t>
      </w:r>
      <w:r>
        <w:rPr>
          <w:bCs/>
          <w:b/>
        </w:rPr>
        <w:t xml:space="preserve">Spain</w:t>
      </w:r>
      <w:r>
        <w:t xml:space="preserve">, the role takes on unique characteristics shaped by local industrial heritage, strategic geographic positioning, and aggressive European regulatory targets.</w:t>
      </w:r>
    </w:p>
    <w:bookmarkStart w:id="20" w:name="X38d047b6722ce1121dba6ea66942e2a49080914"/>
    <w:p>
      <w:pPr>
        <w:pStyle w:val="Heading2"/>
      </w:pPr>
      <w:r>
        <w:t xml:space="preserve">The Historical Context of Engineering in Madrid</w:t>
      </w:r>
    </w:p>
    <w:p>
      <w:pPr>
        <w:pStyle w:val="FirstParagraph"/>
      </w:pPr>
      <w:r>
        <w:t xml:space="preserve">To understand the current state of automotive engineering in Madrid, one must first appreciate its historical roots. While Barcelona has traditionally been associated with SEAT (now part of the Volkswagen Group), Madrid has emerged as a critical hub for industrial logistics, research and development, and corporate management. The province of Valladolid and surrounding areas in Castile and León are historically significant for automotive manufacturing, but the influence radiates heavily through Madrid’s metropolitan area. Here,</w:t>
      </w:r>
      <w:r>
        <w:t xml:space="preserve"> </w:t>
      </w:r>
      <w:r>
        <w:rPr>
          <w:bCs/>
          <w:b/>
        </w:rPr>
        <w:t xml:space="preserve">Automotive Engineers</w:t>
      </w:r>
      <w:r>
        <w:t xml:space="preserve"> </w:t>
      </w:r>
      <w:r>
        <w:t xml:space="preserve">work at the intersection of heavy industry innovation and high-level strategic planning.</w:t>
      </w:r>
    </w:p>
    <w:p>
      <w:pPr>
        <w:pStyle w:val="BodyText"/>
      </w:pPr>
      <w:r>
        <w:t xml:space="preserve">The transition from traditional internal combustion engine (ICE) manufacturing to electrification has required engineers in this region to adapt rapidly. The historical strength of Spanish metallurgy and mechanical engineering provided a robust foundation. Today, that foundation supports a new wave of innovation where the</w:t>
      </w:r>
      <w:r>
        <w:t xml:space="preserve"> </w:t>
      </w:r>
      <w:r>
        <w:rPr>
          <w:bCs/>
          <w:b/>
        </w:rPr>
        <w:t xml:space="preserve">Automotive Engineer</w:t>
      </w:r>
      <w:r>
        <w:t xml:space="preserve"> </w:t>
      </w:r>
      <w:r>
        <w:t xml:space="preserve">must possess skills in thermodynamics as well as battery management systems (BMS) and power electronics.</w:t>
      </w:r>
    </w:p>
    <w:bookmarkEnd w:id="20"/>
    <w:bookmarkStart w:id="21" w:name="X1e9ca2a4dd0b14a06cbd75f9d7e019d3b51930c"/>
    <w:p>
      <w:pPr>
        <w:pStyle w:val="Heading2"/>
      </w:pPr>
      <w:r>
        <w:t xml:space="preserve">The Shift Towards Electrification and Sustainability</w:t>
      </w:r>
    </w:p>
    <w:p>
      <w:pPr>
        <w:pStyle w:val="FirstParagraph"/>
      </w:pPr>
      <w:r>
        <w:t xml:space="preserve">In recent years, the narrative of automotive engineering has shifted dramatically. The pressure from European Union regulations to reduce carbon emissions has forced a paradigm shift. In Madrid, this shift is palpable within the corporate headquarters and R&amp;D centers that have relocated or expanded in the region. The modern</w:t>
      </w:r>
      <w:r>
        <w:t xml:space="preserve"> </w:t>
      </w:r>
      <w:r>
        <w:rPr>
          <w:bCs/>
          <w:b/>
        </w:rPr>
        <w:t xml:space="preserve">Automotive Engineer</w:t>
      </w:r>
      <w:r>
        <w:t xml:space="preserve"> </w:t>
      </w:r>
      <w:r>
        <w:t xml:space="preserve">in Spain is increasingly defined by their ability to navigate the complexities of electrification.</w:t>
      </w:r>
    </w:p>
    <w:p>
      <w:pPr>
        <w:pStyle w:val="BodyText"/>
      </w:pPr>
      <w:r>
        <w:t xml:space="preserve">This transition presents both challenges and opportunities. Engineers are tasked with optimizing vehicle weight, improving aerodynamic efficiency, and designing charging infrastructures that integrate seamlessly into urban environments like Madrid. Furthermore, the focus extends beyond just the car itself; it includes lifecycle analysis. An engineer must consider where materials come from, how they are manufactured in Spain or neighboring Portugal, and how they can be recycled at end-of-life. This holistic view is essential for meeting Spain’s national goals regarding sustainable mobility.</w:t>
      </w:r>
    </w:p>
    <w:bookmarkEnd w:id="21"/>
    <w:bookmarkStart w:id="22" w:name="X71607a3f3e6acf43c0a44d16bfcb618914687d8"/>
    <w:p>
      <w:pPr>
        <w:pStyle w:val="Heading2"/>
      </w:pPr>
      <w:r>
        <w:t xml:space="preserve">The Impact of Urbanization and Smart Cities</w:t>
      </w:r>
    </w:p>
    <w:p>
      <w:pPr>
        <w:pStyle w:val="FirstParagraph"/>
      </w:pPr>
      <w:r>
        <w:t xml:space="preserve">Madrid serves as an excellent case study for the application of automotive engineering within a dense, modern metropolitan environment. As a capital city with significant traffic congestion and environmental concerns, Madrid is actively promoting smart city initiatives. Here, the role of the</w:t>
      </w:r>
      <w:r>
        <w:t xml:space="preserve"> </w:t>
      </w:r>
      <w:r>
        <w:rPr>
          <w:bCs/>
          <w:b/>
        </w:rPr>
        <w:t xml:space="preserve">Automotive Engineer</w:t>
      </w:r>
      <w:r>
        <w:t xml:space="preserve"> </w:t>
      </w:r>
      <w:r>
        <w:t xml:space="preserve">expands into vehicle-to-infrastructure (V2I) communication systems.</w:t>
      </w:r>
    </w:p>
    <w:p>
      <w:pPr>
        <w:pStyle w:val="BodyText"/>
      </w:pPr>
      <w:r>
        <w:t xml:space="preserve">Engineers are developing technologies that allow vehicles to "communicate" with traffic lights, road sensors, and other cars. This requires a deep understanding of telecommunications, data analytics, and embedded systems. In the context of Spain’s urban planning goals in Madrid, engineers contribute to solutions that reduce idle time for vehicles by optimizing traffic flow. This aspect of engineering is crucial for improving air quality in one of Europe’s busiest capitals.</w:t>
      </w:r>
    </w:p>
    <w:bookmarkEnd w:id="22"/>
    <w:bookmarkStart w:id="23" w:name="human-capital-and-education"/>
    <w:p>
      <w:pPr>
        <w:pStyle w:val="Heading2"/>
      </w:pPr>
      <w:r>
        <w:t xml:space="preserve">Human Capital and Education</w:t>
      </w:r>
    </w:p>
    <w:p>
      <w:pPr>
        <w:pStyle w:val="FirstParagraph"/>
      </w:pPr>
      <w:r>
        <w:t xml:space="preserve">The success of the automotive sector in Madrid relies heavily on a skilled workforce. Universities in the region, such as Universidad Politécnica de Madrid (UPM), play a critical role in training the next generation of engineers. The curriculum has evolved to include robotics, artificial intelligence, and sustainable design alongside traditional mechanical engineering principles.</w:t>
      </w:r>
    </w:p>
    <w:p>
      <w:pPr>
        <w:pStyle w:val="BodyText"/>
      </w:pPr>
      <w:r>
        <w:t xml:space="preserve">This educational shift ensures that graduates are not only technically proficient but also culturally aware of global standards. In a competitive European market, an</w:t>
      </w:r>
      <w:r>
        <w:t xml:space="preserve"> </w:t>
      </w:r>
      <w:r>
        <w:rPr>
          <w:bCs/>
          <w:b/>
        </w:rPr>
        <w:t xml:space="preserve">Automotive Engineer</w:t>
      </w:r>
      <w:r>
        <w:t xml:space="preserve"> </w:t>
      </w:r>
      <w:r>
        <w:t xml:space="preserve">trained in Madrid must be able to collaborate with teams across Germany, Italy, and France. The linguistic and cultural adaptability taught in Spanish institutions is a significant advantage.</w:t>
      </w:r>
    </w:p>
    <w:bookmarkEnd w:id="23"/>
    <w:bookmarkStart w:id="24" w:name="X73fb6791645c9f80fc09769aa5c9ca59fed8456"/>
    <w:p>
      <w:pPr>
        <w:pStyle w:val="Heading2"/>
      </w:pPr>
      <w:r>
        <w:t xml:space="preserve">The Future Outlook for the Automotive Engineer</w:t>
      </w:r>
    </w:p>
    <w:p>
      <w:pPr>
        <w:pStyle w:val="FirstParagraph"/>
      </w:pPr>
      <w:r>
        <w:t xml:space="preserve">Looking ahead, the trajectory of automotive engineering in Spain points toward greater integration with digital technologies. The rise of autonomous driving technology requires engineers to master machine learning algorithms and sensor fusion techniques. While full autonomy may still be a few years away from widespread commercial application, the groundwork is being laid in testing facilities across the Iberian Peninsula.</w:t>
      </w:r>
    </w:p>
    <w:p>
      <w:pPr>
        <w:pStyle w:val="BodyText"/>
      </w:pPr>
      <w:r>
        <w:t xml:space="preserve">Moreover, as Spain aims to become a leader in green hydrogen production and usage, automotive engineers will likely play a key role in developing hydrogen fuel cell vehicles alongside battery-electric options. This diversification of technology ensures that the industry remains resilient against supply chain disruptions and varying technological adoption rates.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Automotive Engineer</w:t>
      </w:r>
      <w:r>
        <w:t xml:space="preserve"> </w:t>
      </w:r>
      <w:r>
        <w:t xml:space="preserve">in Madrid, Spain, is evolving from a purely mechanical discipline to a comprehensive technological vocation. The challenges posed by electrification, urbanization in major cities like Madrid, and global sustainability mandates require engineers who are versatile and forward-thinking.</w:t>
      </w:r>
    </w:p>
    <w:p>
      <w:pPr>
        <w:pStyle w:val="BodyText"/>
      </w:pPr>
      <w:r>
        <w:t xml:space="preserve">The historical strength of Spanish industry provides a solid base for this transformation. As the region continues to attract investment and develop infrastructure for smart mobility, the automotive engineer remains at the forefront of innovation. By balancing technical expertise with a deep understanding of environmental and societal impacts, these professionals are shaping not only how vehicles are built but also how they interact with one of Europe’s most vibrant cities. The future of mobility in Spain depends on their ability to adapt, innovate, and lead.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Automotive Engineer in Madrid, Spain</dc:title>
  <dc:creator/>
  <dc:language>en</dc:language>
  <cp:keywords/>
  <dcterms:created xsi:type="dcterms:W3CDTF">2026-07-29T10:57:54Z</dcterms:created>
  <dcterms:modified xsi:type="dcterms:W3CDTF">2026-07-29T10:57:54Z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