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Baking</w:t>
      </w:r>
      <w:r>
        <w:t xml:space="preserve"> </w:t>
      </w:r>
      <w:r>
        <w:t xml:space="preserve">in</w:t>
      </w:r>
      <w:r>
        <w:t xml:space="preserve"> </w:t>
      </w:r>
      <w:r>
        <w:t xml:space="preserve">Australia,</w:t>
      </w:r>
      <w:r>
        <w:t xml:space="preserve"> </w:t>
      </w:r>
      <w:r>
        <w:t xml:space="preserve">Melbourne</w:t>
      </w:r>
    </w:p>
    <w:bookmarkStart w:id="26" w:name="Xa88cbcfa515be44e7c4f2b26aa48eca770bbf53"/>
    <w:p>
      <w:pPr>
        <w:pStyle w:val="Heading1"/>
      </w:pPr>
      <w:r>
        <w:t xml:space="preserve">The Alchemy of Flour and Spirit: A Reflection on Being a Baker in Australia, Melbourne</w:t>
      </w:r>
    </w:p>
    <w:p>
      <w:pPr>
        <w:pStyle w:val="FirstParagraph"/>
      </w:pPr>
      <w:r>
        <w:rPr>
          <w:bCs/>
          <w:b/>
        </w:rPr>
        <w:t xml:space="preserve">Date:</w:t>
      </w:r>
      <w:r>
        <w:t xml:space="preserve"> </w:t>
      </w:r>
      <w:r>
        <w:t xml:space="preserve">October 26, 2023</w:t>
      </w:r>
      <w:r>
        <w:br/>
      </w:r>
      <w:r>
        <w:rPr>
          <w:iCs/>
          <w:i/>
          <w:bCs/>
          <w:b/>
        </w:rPr>
        <w:t xml:space="preserve">A Reflection Paper by [Your Name]</w:t>
      </w:r>
    </w:p>
    <w:bookmarkStart w:id="20" w:name="X6cb2f042e76522ce4535667f4849f95abf109a5"/>
    <w:p>
      <w:pPr>
        <w:pStyle w:val="Heading2"/>
      </w:pPr>
      <w:r>
        <w:t xml:space="preserve">Introduction: The Scent of Memory and Community</w:t>
      </w:r>
    </w:p>
    <w:p>
      <w:pPr>
        <w:pStyle w:val="FirstParagraph"/>
      </w:pPr>
      <w:r>
        <w:t xml:space="preserve">To understand the role of a</w:t>
      </w:r>
      <w:r>
        <w:t xml:space="preserve"> </w:t>
      </w:r>
      <w:r>
        <w:rPr>
          <w:bCs/>
          <w:b/>
        </w:rPr>
        <w:t xml:space="preserve">Baker</w:t>
      </w:r>
      <w:r>
        <w:t xml:space="preserve">, one must first understand that baking is never merely about the conversion of raw ingredients into edible goods. It is an act of preservation, a method of community building, and, most profoundly in my experience within</w:t>
      </w:r>
      <w:r>
        <w:t xml:space="preserve"> </w:t>
      </w:r>
      <w:r>
        <w:rPr>
          <w:bCs/>
          <w:b/>
        </w:rPr>
        <w:t xml:space="preserve">Australia Melbourne</w:t>
      </w:r>
      <w:r>
        <w:t xml:space="preserve">, it is a rhythmic dialogue with time and climate. This reflection paper serves not as a technical manual for bread or pastry, but as an introspective journey through the sensory and emotional landscape of practicing this ancient craft in one of the world’s most vibrant food capitals. Standing in my kitchen at 4:00 AM, watching the steam rise from cooling loaves while the city of</w:t>
      </w:r>
      <w:r>
        <w:t xml:space="preserve"> </w:t>
      </w:r>
      <w:r>
        <w:rPr>
          <w:bCs/>
          <w:b/>
        </w:rPr>
        <w:t xml:space="preserve">Australia Melbourne</w:t>
      </w:r>
      <w:r>
        <w:t xml:space="preserve"> </w:t>
      </w:r>
      <w:r>
        <w:t xml:space="preserve">begins to wake, I am constantly reminded that being a</w:t>
      </w:r>
      <w:r>
        <w:t xml:space="preserve"> </w:t>
      </w:r>
      <w:r>
        <w:rPr>
          <w:bCs/>
          <w:b/>
        </w:rPr>
        <w:t xml:space="preserve">Baker</w:t>
      </w:r>
      <w:r>
        <w:t xml:space="preserve"> </w:t>
      </w:r>
      <w:r>
        <w:t xml:space="preserve">here is an exercise in humility and connection.</w:t>
      </w:r>
    </w:p>
    <w:bookmarkEnd w:id="20"/>
    <w:bookmarkStart w:id="21" w:name="Xa9d039ceffe6e89293f7cd3b539b505d02ff36c"/>
    <w:p>
      <w:pPr>
        <w:pStyle w:val="Heading2"/>
      </w:pPr>
      <w:r>
        <w:t xml:space="preserve">The Influence of Place: Why Australia Melbourne Matters</w:t>
      </w:r>
    </w:p>
    <w:p>
      <w:pPr>
        <w:pStyle w:val="FirstParagraph"/>
      </w:pPr>
      <w:r>
        <w:t xml:space="preserve">Melbourne, often cited as the cultural heart of</w:t>
      </w:r>
      <w:r>
        <w:t xml:space="preserve"> </w:t>
      </w:r>
      <w:r>
        <w:rPr>
          <w:bCs/>
          <w:b/>
        </w:rPr>
        <w:t xml:space="preserve">Australia Melbourne</w:t>
      </w:r>
      <w:r>
        <w:t xml:space="preserve">, possesses a unique terroir that dictates the soul of my work. The climate here is notoriously changeable—"four seasons in one day" is not just a cliché but a reality that affects fermentation and dough hydration. As a</w:t>
      </w:r>
      <w:r>
        <w:t xml:space="preserve"> </w:t>
      </w:r>
      <w:r>
        <w:rPr>
          <w:bCs/>
          <w:b/>
        </w:rPr>
        <w:t xml:space="preserve">Baker</w:t>
      </w:r>
      <w:r>
        <w:t xml:space="preserve">, I have learned to listen to the humidity levels more intently than I listen to recipes. When Melbourne shifts from its crisp, cold winter mornings to the sudden, humid warmth of an afternoon storm, my sourdough responds differently. The ambient temperature dictates the speed of proofing; the air pressure influences how gluten networks relax.</w:t>
      </w:r>
    </w:p>
    <w:p>
      <w:pPr>
        <w:pStyle w:val="BodyText"/>
      </w:pPr>
      <w:r>
        <w:t xml:space="preserve">Furthermore, Melbourne’s café culture is legendary. It is a city that does not just consume coffee and pastry; it debates them with intellectual fervor. In this context, being a</w:t>
      </w:r>
      <w:r>
        <w:t xml:space="preserve"> </w:t>
      </w:r>
      <w:r>
        <w:rPr>
          <w:bCs/>
          <w:b/>
        </w:rPr>
        <w:t xml:space="preserve">Baker</w:t>
      </w:r>
      <w:r>
        <w:t xml:space="preserve"> </w:t>
      </w:r>
      <w:r>
        <w:t xml:space="preserve">in</w:t>
      </w:r>
      <w:r>
        <w:t xml:space="preserve"> </w:t>
      </w:r>
      <w:r>
        <w:rPr>
          <w:bCs/>
          <w:b/>
        </w:rPr>
        <w:t xml:space="preserve">Australia Melbourne</w:t>
      </w:r>
      <w:r>
        <w:t xml:space="preserve"> </w:t>
      </w:r>
      <w:r>
        <w:t xml:space="preserve">carries the weight of high expectation but also immense reward. The locals are discerning, educated palates that appreciate nuance. They can taste the difference between industrial yeast and wild fermentation. This demands that I, as a craftsperson, remain vigilant and innovative. The city inspires me to elevate my craft because the audience is engaged.</w:t>
      </w:r>
    </w:p>
    <w:bookmarkEnd w:id="21"/>
    <w:bookmarkStart w:id="22" w:name="Xbb459be0d879001801bc9a5c08fdbae6c618561"/>
    <w:p>
      <w:pPr>
        <w:pStyle w:val="Heading2"/>
      </w:pPr>
      <w:r>
        <w:t xml:space="preserve">The Ritual of the</w:t>
      </w:r>
      <w:r>
        <w:t xml:space="preserve"> </w:t>
      </w:r>
      <w:r>
        <w:rPr>
          <w:bCs/>
          <w:b/>
        </w:rPr>
        <w:t xml:space="preserve">Baker</w:t>
      </w:r>
      <w:r>
        <w:t xml:space="preserve">: Discipline as Meditation</w:t>
      </w:r>
    </w:p>
    <w:p>
      <w:pPr>
        <w:pStyle w:val="FirstParagraph"/>
      </w:pPr>
      <w:r>
        <w:t xml:space="preserve">The life of a</w:t>
      </w:r>
      <w:r>
        <w:t xml:space="preserve"> </w:t>
      </w:r>
      <w:r>
        <w:rPr>
          <w:bCs/>
          <w:b/>
        </w:rPr>
        <w:t xml:space="preserve">Baker</w:t>
      </w:r>
      <w:r>
        <w:t xml:space="preserve"> </w:t>
      </w:r>
      <w:r>
        <w:t xml:space="preserve">is defined by pre-dawn hours. There is a profound solitude in this time, which I have come to cherish. The kitchen is quiet, illuminated only by the harsh fluorescent lights or the warm glow of early morning sunlight filtering through blinds. It is here that the true reflection happens. Mixing flour and water feels like a grounding exercise, reconnecting me with agrarian roots even amidst an urban setting.</w:t>
      </w:r>
    </w:p>
    <w:p>
      <w:pPr>
        <w:pStyle w:val="BodyText"/>
      </w:pPr>
      <w:r>
        <w:t xml:space="preserve">In</w:t>
      </w:r>
      <w:r>
        <w:t xml:space="preserve"> </w:t>
      </w:r>
      <w:r>
        <w:rPr>
          <w:bCs/>
          <w:b/>
        </w:rPr>
        <w:t xml:space="preserve">Australia Melbourne</w:t>
      </w:r>
      <w:r>
        <w:t xml:space="preserve">, where life moves at a brisk pace, baking offers a counter-narrative of patience. You cannot rush bread. You cannot force caramelization. This discipline translates into my personal philosophy: some things require time to develop flavor, character, and strength. As a</w:t>
      </w:r>
      <w:r>
        <w:t xml:space="preserve"> </w:t>
      </w:r>
      <w:r>
        <w:rPr>
          <w:bCs/>
          <w:b/>
        </w:rPr>
        <w:t xml:space="preserve">Baker</w:t>
      </w:r>
      <w:r>
        <w:t xml:space="preserve">, I am teaching myself—and hopefully my customers—the virtue of waiting. When I shape a croissant or score a boule, there is no room for haste; there is only intention. If I am distracted by the noise of Melbourne traffic outside or the digital demands of modern life, the product suffers. Thus, baking becomes a meditative practice that grounds me in</w:t>
      </w:r>
      <w:r>
        <w:t xml:space="preserve"> </w:t>
      </w:r>
      <w:r>
        <w:rPr>
          <w:bCs/>
          <w:b/>
        </w:rPr>
        <w:t xml:space="preserve">Australia Melbourne</w:t>
      </w:r>
      <w:r>
        <w:t xml:space="preserve">.</w:t>
      </w:r>
    </w:p>
    <w:bookmarkEnd w:id="22"/>
    <w:bookmarkStart w:id="23" w:name="Xac99de1d74fba92e4a1fb78cb5dfe7b8a4ba436"/>
    <w:p>
      <w:pPr>
        <w:pStyle w:val="Heading2"/>
      </w:pPr>
      <w:r>
        <w:t xml:space="preserve">Sustainability and Sourcing: The Local Ethos</w:t>
      </w:r>
    </w:p>
    <w:p>
      <w:pPr>
        <w:pStyle w:val="FirstParagraph"/>
      </w:pPr>
      <w:r>
        <w:t xml:space="preserve">A significant portion of my reflection as a modern</w:t>
      </w:r>
      <w:r>
        <w:t xml:space="preserve"> </w:t>
      </w:r>
      <w:r>
        <w:rPr>
          <w:bCs/>
          <w:b/>
        </w:rPr>
        <w:t xml:space="preserve">Baker</w:t>
      </w:r>
      <w:r>
        <w:t xml:space="preserve"> </w:t>
      </w:r>
      <w:r>
        <w:t xml:space="preserve">in this region involves ethical responsibility.</w:t>
      </w:r>
      <w:r>
        <w:t xml:space="preserve"> </w:t>
      </w:r>
      <w:r>
        <w:rPr>
          <w:bCs/>
          <w:b/>
        </w:rPr>
        <w:t xml:space="preserve">Australia Melbourne</w:t>
      </w:r>
      <w:r>
        <w:t xml:space="preserve"> </w:t>
      </w:r>
      <w:r>
        <w:t xml:space="preserve">has a strong agricultural hinterland. We are privileged to access organic whole grains from Victorian farms and dairy from local creameries. As a</w:t>
      </w:r>
      <w:r>
        <w:t xml:space="preserve"> </w:t>
      </w:r>
      <w:r>
        <w:rPr>
          <w:bCs/>
          <w:b/>
        </w:rPr>
        <w:t xml:space="preserve">Baker</w:t>
      </w:r>
      <w:r>
        <w:t xml:space="preserve">, I feel a moral obligation to utilize these resources efficiently and respectfully.</w:t>
      </w:r>
    </w:p>
    <w:p>
      <w:pPr>
        <w:pStyle w:val="BodyText"/>
      </w:pPr>
      <w:r>
        <w:t xml:space="preserve">This reflection extends to waste reduction. In the pursuit of perfecting my recipes, I have had to confront the reality of food waste. Being a</w:t>
      </w:r>
      <w:r>
        <w:t xml:space="preserve"> </w:t>
      </w:r>
      <w:r>
        <w:rPr>
          <w:bCs/>
          <w:b/>
        </w:rPr>
        <w:t xml:space="preserve">Baker</w:t>
      </w:r>
      <w:r>
        <w:t xml:space="preserve"> </w:t>
      </w:r>
      <w:r>
        <w:t xml:space="preserve">means dealing with unsold stock at the end of the day. However, seeing how</w:t>
      </w:r>
      <w:r>
        <w:t xml:space="preserve"> </w:t>
      </w:r>
      <w:r>
        <w:rPr>
          <w:bCs/>
          <w:b/>
        </w:rPr>
        <w:t xml:space="preserve">Australia Melbourne</w:t>
      </w:r>
      <w:r>
        <w:t xml:space="preserve"> </w:t>
      </w:r>
      <w:r>
        <w:t xml:space="preserve">has embraced initiatives around composting and community sharing has inspired me to rethink my business model. Stale bread becomes croutons; imperfect pastries become donation items or discounted "ugly" goods for those who value taste over aesthetics. This circular approach feels authentic to the spirit of the city—pragmatic yet compassionate.</w:t>
      </w:r>
    </w:p>
    <w:bookmarkEnd w:id="23"/>
    <w:bookmarkStart w:id="24" w:name="community-and-connection"/>
    <w:p>
      <w:pPr>
        <w:pStyle w:val="Heading2"/>
      </w:pPr>
      <w:r>
        <w:t xml:space="preserve">Community and Connection</w:t>
      </w:r>
    </w:p>
    <w:p>
      <w:pPr>
        <w:pStyle w:val="FirstParagraph"/>
      </w:pPr>
      <w:r>
        <w:t xml:space="preserve">Ultimately, why do I bake? It is not just for the money, nor solely for the artistic expression. It is for connection. In</w:t>
      </w:r>
      <w:r>
        <w:t xml:space="preserve"> </w:t>
      </w:r>
      <w:r>
        <w:rPr>
          <w:bCs/>
          <w:b/>
        </w:rPr>
        <w:t xml:space="preserve">Australia Melbourne</w:t>
      </w:r>
      <w:r>
        <w:t xml:space="preserve">, where urban isolation can be a challenge despite high population density, the bakery serves as a "third place"—not home, not work. When customers walk in and are greeted by the smell of freshly baked sourdough or warm lamingtons, there is an immediate sense of belonging. As a</w:t>
      </w:r>
      <w:r>
        <w:t xml:space="preserve"> </w:t>
      </w:r>
      <w:r>
        <w:rPr>
          <w:bCs/>
          <w:b/>
        </w:rPr>
        <w:t xml:space="preserve">Baker</w:t>
      </w:r>
      <w:r>
        <w:t xml:space="preserve">, I am often privy to fragments of people’s lives: the celebration after a birth, the comfort sought during grief, the casual joy of a weekend brunch with friends.</w:t>
      </w:r>
    </w:p>
    <w:p>
      <w:pPr>
        <w:pStyle w:val="BodyText"/>
      </w:pPr>
      <w:r>
        <w:t xml:space="preserve">My role extends beyond producing food; I am facilitating these moments. In</w:t>
      </w:r>
      <w:r>
        <w:t xml:space="preserve"> </w:t>
      </w:r>
      <w:r>
        <w:rPr>
          <w:bCs/>
          <w:b/>
        </w:rPr>
        <w:t xml:space="preserve">Australia Melbourne</w:t>
      </w:r>
      <w:r>
        <w:t xml:space="preserve">, where multiculturalism is woven into the social fabric, baking allows me to honor diverse traditions. Whether it is adapting a Greek bougatsa recipe for the local palate or ensuring my flatbreads respect Middle Eastern techniques, I find joy in this culinary fusion. Being a</w:t>
      </w:r>
      <w:r>
        <w:t xml:space="preserve"> </w:t>
      </w:r>
      <w:r>
        <w:rPr>
          <w:bCs/>
          <w:b/>
        </w:rPr>
        <w:t xml:space="preserve">Baker</w:t>
      </w:r>
      <w:r>
        <w:t xml:space="preserve"> </w:t>
      </w:r>
      <w:r>
        <w:t xml:space="preserve">here means being a bridge between cultures.</w:t>
      </w:r>
    </w:p>
    <w:bookmarkEnd w:id="24"/>
    <w:bookmarkStart w:id="25" w:name="conclusion-an-ongoing-journey"/>
    <w:p>
      <w:pPr>
        <w:pStyle w:val="Heading2"/>
      </w:pPr>
      <w:r>
        <w:t xml:space="preserve">Conclusion: An Ongoing Journey</w:t>
      </w:r>
    </w:p>
    <w:p>
      <w:pPr>
        <w:pStyle w:val="FirstParagraph"/>
      </w:pPr>
      <w:r>
        <w:t xml:space="preserve">In conclusion, writing this reflection paper has allowed me to distill the chaotic sensory experience of my daily routine into coherent thought. The identity of being a</w:t>
      </w:r>
      <w:r>
        <w:t xml:space="preserve"> </w:t>
      </w:r>
      <w:r>
        <w:rPr>
          <w:bCs/>
          <w:b/>
        </w:rPr>
        <w:t xml:space="preserve">Baker</w:t>
      </w:r>
      <w:r>
        <w:t xml:space="preserve"> </w:t>
      </w:r>
      <w:r>
        <w:t xml:space="preserve">in</w:t>
      </w:r>
      <w:r>
        <w:t xml:space="preserve"> </w:t>
      </w:r>
      <w:r>
        <w:rPr>
          <w:bCs/>
          <w:b/>
        </w:rPr>
        <w:t xml:space="preserve">Australia Melbourne</w:t>
      </w:r>
      <w:r>
        <w:t xml:space="preserve"> </w:t>
      </w:r>
      <w:r>
        <w:t xml:space="preserve">is complex. It requires technical precision, artistic sensitivity, environmental stewardship, and deep social engagement. I have learned that my craft is inextricably linked to the soil of Victoria and the people who walk through my doors.</w:t>
      </w:r>
    </w:p>
    <w:p>
      <w:pPr>
        <w:pStyle w:val="BodyText"/>
      </w:pPr>
      <w:r>
        <w:t xml:space="preserve">The future of baking for me lies in continued experimentation while honoring tradition. As</w:t>
      </w:r>
      <w:r>
        <w:t xml:space="preserve"> </w:t>
      </w:r>
      <w:r>
        <w:rPr>
          <w:bCs/>
          <w:b/>
        </w:rPr>
        <w:t xml:space="preserve">Australia Melbourne</w:t>
      </w:r>
      <w:r>
        <w:t xml:space="preserve"> </w:t>
      </w:r>
      <w:r>
        <w:t xml:space="preserve">evolves with new technologies and global influences, so too will my kitchen. But at its core, it remains a place of warmth, nourishment, and reflection. To be a</w:t>
      </w:r>
      <w:r>
        <w:t xml:space="preserve"> </w:t>
      </w:r>
      <w:r>
        <w:rPr>
          <w:bCs/>
          <w:b/>
        </w:rPr>
        <w:t xml:space="preserve">Baker</w:t>
      </w:r>
      <w:r>
        <w:t xml:space="preserve"> </w:t>
      </w:r>
      <w:r>
        <w:t xml:space="preserve">is to provide sustenance that feeds both the body and the spirit of this beautiful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 of Baking in Australia, Melbourne</dc:title>
  <dc:creator/>
  <dc:language>en</dc:language>
  <cp:keywords/>
  <dcterms:created xsi:type="dcterms:W3CDTF">2026-07-29T19:13:39Z</dcterms:created>
  <dcterms:modified xsi:type="dcterms:W3CDTF">2026-07-29T19:13:39Z</dcterms:modified>
</cp:coreProperties>
</file>

<file path=docProps/custom.xml><?xml version="1.0" encoding="utf-8"?>
<Properties xmlns="http://schemas.openxmlformats.org/officeDocument/2006/custom-properties" xmlns:vt="http://schemas.openxmlformats.org/officeDocument/2006/docPropsVTypes"/>
</file>