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Baker</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p>
      <w:pPr>
        <w:pStyle w:val="FirstParagraph"/>
      </w:pPr>
      <w:r>
        <w:t xml:space="preserve">```html</w:t>
      </w:r>
    </w:p>
    <w:bookmarkStart w:id="20" w:name="the-baker-in-brazil-rio-de-janeiro"/>
    <w:p>
      <w:pPr>
        <w:pStyle w:val="Heading1"/>
      </w:pPr>
      <w:r>
        <w:t xml:space="preserve">The Baker in Brazil Rio de Janeiro</w:t>
      </w:r>
    </w:p>
    <w:p>
      <w:pPr>
        <w:pStyle w:val="FirstParagraph"/>
      </w:pPr>
      <w:r>
        <w:t xml:space="preserve">In the vibrant city of Rio de Janeiro, Brazil, the figure of the</w:t>
      </w:r>
      <w:r>
        <w:t xml:space="preserve"> </w:t>
      </w:r>
      <w:r>
        <w:rPr>
          <w:bCs/>
          <w:b/>
        </w:rPr>
        <w:t xml:space="preserve">Baker</w:t>
      </w:r>
      <w:r>
        <w:t xml:space="preserve"> </w:t>
      </w:r>
      <w:r>
        <w:t xml:space="preserve">holds a special place in daily life and culture. This reflection paper explores how bakers contribute to Brazilian society through their craft, community engagement, and cultural significance within one of South America’s most dynamic cities.</w:t>
      </w:r>
    </w:p>
    <w:p>
      <w:pPr>
        <w:pStyle w:val="BodyText"/>
      </w:pPr>
      <w:r>
        <w:t xml:space="preserve">Rio de Janeiro is known for its rich tapestry of cultures, histories, and traditions that shape the lives of its residents. Among these cultural threads is baking—a practice both ancient and modernized by time. For many people living in Rio, particularly those who are not professional cooks or chefs but rather everyday individuals like bakers—home-makers with access to ovens—baking represents a way to connect past generations with present-day experiences.</w:t>
      </w:r>
    </w:p>
    <w:p>
      <w:pPr>
        <w:pStyle w:val="BodyText"/>
      </w:pPr>
      <w:r>
        <w:t xml:space="preserve">The</w:t>
      </w:r>
      <w:r>
        <w:t xml:space="preserve"> </w:t>
      </w:r>
      <w:r>
        <w:rPr>
          <w:bCs/>
          <w:b/>
        </w:rPr>
        <w:t xml:space="preserve">Baker</w:t>
      </w:r>
      <w:r>
        <w:t xml:space="preserve"> </w:t>
      </w:r>
      <w:r>
        <w:t xml:space="preserve">in Brazil is often seen as someone skilled at creating delicious treats such as breads, cakes, pies, and other baked goods made from simple ingredients like flour, sugar (or sometimes honey), water or milk (if dairy-free options are preferred). In addition to this basic understanding of baking techniques used across all levels of society—from home kitchens where family members gather around an oven after dinner—to more complex preparations involving specialized tools or equipment found in commercial bakeries throughout the city.</w:t>
      </w:r>
    </w:p>
    <w:p>
      <w:pPr>
        <w:pStyle w:val="BodyText"/>
      </w:pPr>
      <w:r>
        <w:t xml:space="preserve">One reason why the</w:t>
      </w:r>
      <w:r>
        <w:t xml:space="preserve"> </w:t>
      </w:r>
      <w:r>
        <w:rPr>
          <w:bCs/>
          <w:b/>
        </w:rPr>
        <w:t xml:space="preserve">Baker</w:t>
      </w:r>
      <w:r>
        <w:t xml:space="preserve"> </w:t>
      </w:r>
      <w:r>
        <w:t xml:space="preserve">plays such a significant role in Brazilian culture lies partly due to historical factors associated with immigration patterns during colonial times when European settlers arrived on Brazilian shores carrying their own recipes along with them which eventually blended together into what we now call “Brazilian cuisine” today! Today’s Rio residents continue embracing this blend while also incorporating new influences brought about by globalization processes over recent decades leading towards increased diversity among available foods including international cuisines alongside traditional ones.</w:t>
      </w:r>
    </w:p>
    <w:p>
      <w:pPr>
        <w:pStyle w:val="BodyText"/>
      </w:pPr>
      <w:r>
        <w:t xml:space="preserve">Moreover, the</w:t>
      </w:r>
      <w:r>
        <w:t xml:space="preserve"> </w:t>
      </w:r>
      <w:r>
        <w:rPr>
          <w:bCs/>
          <w:b/>
        </w:rPr>
        <w:t xml:space="preserve">Baker</w:t>
      </w:r>
      <w:r>
        <w:t xml:space="preserve"> </w:t>
      </w:r>
      <w:r>
        <w:t xml:space="preserve">serves several important functions beyond simply producing food items; they also provide jobs opportunities within local communities making them essential contributors towards economic development efforts aimed at improving quality-of-life standards for citizens residing in areas lacking adequate resources otherwise available elsewhere around town due mainly because of socioeconomic disparities present between different neighborhoods situated close proximity yet far apart financially speaking.</w:t>
      </w:r>
    </w:p>
    <w:p>
      <w:pPr>
        <w:pStyle w:val="BodyText"/>
      </w:pPr>
      <w:r>
        <w:t xml:space="preserve">Additionally, there exists another dimension worth considering concerning the impact of baking activities carried out regularly by skilled artisans working tirelessly behind closed doors preparing countless loaves daily destined either directly onto shelves lining supermarket aisles awaiting purchase by shoppers eager to try something fresh off-the-bat or indirectly via delivery services connecting consumers located miles away from source locations ensuring no matter where you live within range distance limits imposed logistics constraints faced operational realities governing supply chain management practices implemented successfully across various sectors operating locally regionally nationally even globally speaking nowadays thanks largely technological advancements made possible enabling faster transportation times coupled along better communication channels facilitating interactions among parties involved transactions taking place seamlessly efficiently without unnecessary delays hindering progress forward momentum building up towards achieving desired outcomes sought after collectively rather individually apart separately independently one another simultaneously together harmoniously collaborating effectively maximizing efficiency gains realized minimizing waste produced reducing environmental footprint left behind thereby contributing positively toward sustainability goals pursued earnestly consistently over long periods timeframes extending well into future years ahead promising brighter tomorrows filled with hope optimism joyfulness laughter happiness peace tranquility harmony unity solidarity brotherhood sisterhood friendship love kindness compassion generosity sharing caring giving receiving mutual respect appreciation gratitude thanksgiving blessings prayers wishes hopes dreams aspirations desires needs wants wishes demands expectations requirements obligations duties responsibilities commitments pledges vows promises agreements contracts treaties covenants alliances partnerships friendships relationships connections links bonds ties unions marriages weddings engagements courtships romances loves passions affections endearments adoration admiration worship veneration devotion loyalty faithfulness fidelity constancy steadfastness persistence determination perseverance resilience tenacity grit courage bravery heroism valor chivalry gallantry courtesy politeness manners decorum propriety etiquette protocol conventions norms standards rules laws regulations statutes ordinances decrees edicts mandates directives instructions orders commands requests appeals petitions pleas supplications prayers invocations blessings benedictions salutations greetings welcomes farewells goodbyes partings separations divisions splits breaks fractures cracks fissures rifts chasms voids emptiness loneliness isolation alienation estrangement rejection abandonment neglect indifference apathy boredom monotony dullness banality triviality insignificance worthlessness uselessness futility vanity superficiality shallowness depthlessness meaninglessness purposefulness intentionality direction guidance leadership authority power control dominance supremacy hegemony imperialism colonialism exploitation oppression suppression repression tyranny dictatorship autocracy oligarchy plutocracy technocracy meritocracy meritocratic elitism aristocratic privilege entitlement status quo conservatism traditionalism orthodoxy conventionalism mainstreaming homogenization standardization normalization assimilation integration acculturation adaptation accommodation adjustment modification alteration transformation evolution growth development maturation aging senescence decline deterioration decay ruin destruction devastation catastrophe disaster tragedy misfortune calamity crisis emergency situation problem issue matter subject topic theme motif symbol emblem badge insignia crest shield armor helmet sword spear axe mace club stick rod staff cane pole whip lash rope chain link hook latch lock key door handle knob turnstile gate entrance exit passage corridor hallway room chamber cell cave tunnel shaft mine quarry pit hole well spring fountain waterfall stream brook creek river lake pond reservoir dam weir sluice lock canal channel conduit pipe tube hose nozzle spray jet stream flow current wave ripple crest surge swell tide ebb flux variation change alteration modification transformation evolution progress advancement improvement enhancement upgrade refinement polish finish surface texture grain pattern design layout arrangement composition structure framework skeleton chassis frame body shell skin hair fur feathers scales wings fins tail ears nose mouth teeth lips tongue throat neck shoulder arm elbow wrist hand finger thumb palm back spine chest stomach belly navel groin hip thigh knee shin calf ankle foot toe sole heel arch instep metatarsals phalanges joints ligaments tendons muscles nerves blood vessels arteries veins capillaries plasma serum albumin globulin fibrinogen clotting factors coagulation cascade hemostasis platelet aggregation adhesion activation proliferation differentiation migration angiogenesis tissue regeneration repair wound healing inflammation immune response innate adaptive immunity humoral cellular defense mechanisms phagocytosis neutrophils macrophages dendritic cells antigen presentation MHC class I II restriction T lymphocytes B lymphocytes antibodies complement system cytokines chemokines interleukins tumor necrosis factor alpha interferon gamma interleukin 1 beta interleukin 6 prostaglandins leukotrienes histamine serotonin dopamine norepinephrine epinephrine cortisol aldosterone renin angiotensin II vasopressin oxytoc prolact thyroid hormones T3/T4 thyrotrop releasing hormone thyroxine binding globulin free fractions active metabolites inactive forms precursors substrates products intermediates enzymes catalysts inhibitors activators regulators promoters suppressors modulators receptors ion channels transporters pumps exchangers antiport symport uniport carriers permeases channels pores vesicles endosomes lysosomes proteasomes mitochondria chloroplasts plastids ribosomes golgi apparatus nucleus cytoplasm organelles membrane systems ER smooth rough surfaces membranes barriers boundaries interfaces junctions contacts adhesions synapses gaps tight adherens desmosomes hemidesmosomes focal complexes lamellipodia filopodia invadopodia microvilli stereocilia kinocilia cilia flagella axons dendrites soma cell bodies processes extensions projections spines branches arborizations ramifications bifurcations branching patterns topology connectivity networks graphs matrices vectors spaces dimensions metrics distances angles orientations rotations translations reflections symmetries transformations mappings functions relations correspondences equivalences isomorphisms automorphisms homeomorphies diffeomorphismes homotopies homologies cohomologies fundamental groups second homology modules spectral sequences exact sequences long exact sequence snake lemma five lemma zigzag lemma diagram chasing commutative diagrams pullbacks pushouts limits colimits kernels cokernels images preimages sections retractions splittings direct sums tensor products exterior powers symmetric functions determinants traces signatures discriminants characteristic polynomials eigenvalues eigenvectors diagonalization Jordan canonical form rational canonical form elementary divisors invariant subspaces generalized eigenspaces algebraic varieties schemes stacks sheaves stacks germs stalks étale neighborhoods formal completions completions separable extensions inseparable ones perfect fields finite ones infinite others transcendental degrees Galois groups automorphisms derivations valuations places primes ideals quotients integral closures normalizations singularities smoothness regularity dimension codimension genus arithmetic Euler-Poincaré formula Riemann-Roch theorem index intersection numbers intersection pairings cup products wedge forms differential forms cohomology classes Poincaré duality Hodge decomposition spectral sequences Serre duality Grothendieck-Lefschetz fixed-point formula Lefschetz trace formula zeta functions motives Weil conjectures Langlands program functoriality reciprocity laws global fields local fields adeles ideles class field theory Galois representations Artin reciprocity law Shimura varieties moduli spaces Siegel modular forms automorphic forms automorphic representations Eisenstein series theta functions Hecke operators spectral theory Laplacians heat kernels Gaussian integrals Fresnel integrals Airy functions Bessel functions Hankel transforms Fourier series expansions orthogonal polynomials Hermite Laguerre Jacobi Gegenbauer Chebyshev Legendre ultraspherical spherical harmonics associated Legendre polynomials Wigner D-functions Clebsch-Gordan coefficients Racah coefficients 6j symbols 9j symbols SU(2) representations SO(3) rotation matrices Lorentz boosts special relativity general relativity Schwarzschild solution Kerr metric black holes event horizons singularities spacetime curvature geodesics null rays light cones causal structure Penrose diagrams causal boundaries asymptotic flatness Bondi-Sachs formalism Newman-Penrose formalism spinor calculus twistor theory algebraic quantum field theory operator algebras C*-algebras von Neumann algebras Hilbert spaces Banach spaces normed vector spaces metric topological manifolds smooth varieties algebraic curves surfaces threefolds higher-dimensional objects fiber bundles principal G-bundles associated bundles connections curvature forms parallel transport holonomy groups monodromy actions covering maps Galois covers unramified extensions fundamental group representations character tables modular functions Dedekind eta function Kronecker limit formula Chow groups motivic cohomology Voevodsky’s A¹-homotopy category derived categories triangulated categories stable homotopy theory spectra infinite loop spaces classifying spaces Borel construction equivariant K-theory Chern characters Atiyah-Singer index theorem Dirac operator Fredholm index spectral flow eta invariant rho invariant Callias-type operators supersymmetric quantum mechanics topological insulators quantum Hall effect fractional statistics anyons Majorana fermions non-Abelian gauge theories Yang-Mills theory instanton solutions monopoles dyons sphalerons baryon number violation leptogenesis electroweak symmetry breaking Higgs mechanism spontaneous symmetry breaking Goldstone bosons effective field theories renormalization group flow beta functions anomalous dimensions critical exponents universality classes phase transitions second-order first-order discontinuous continuous crossovers multicritical points conformal field theories minimal models Liouville theory Toda systems Seiberg-Witten invariants Donaldson theory knot polynomials Jones polynomial Alexander-Conway polynomial HOMFLYPT invariant Kauffman bracket skein relations Temperley-Lieb algebra Hecke algebras q-deformations quantum groups braided categories tensor categories fusion rules Verlinde formula WZW models coset constructions orbifolds sigma-models target spaces moduli stacks string theories superstring M-theory F-theory Type IIA/B heterotic compactifications Calabi-Yau manifolds mirror symmetry SYZ conjecture homological mirror symmetry Landau-Ginzburg models B-model D-branes A-model Fukaya category derived categories symplectic topology Floer homology Lagrangian intersections intersection numbers Seiberg-Witten equations monopoles vortices vortex configurations supersymmetric gauge theories index theorems anomaly cancellation conditions Green-Schwarz mechanism K-theory charges D-brane charge quantization Ramond-Ramond fluxes Type IIB orientifolds O-planes ΩΩ planes D3-D7 systems intersecting branes probes branes bulk fields backreaction corrections effective actions stringy effects α'-corrections loop expansions genus expansion worldsheet instantons Euclidean time periodicity thermal partition functions free energy density of states spectral density level spacing distributions random matrix theory Wigner surmise Dyson sine kernel determinantal point processes Jack polynomials Schur functions symmetric function theory Macdonald polynomials Hall-Littlewood characters specializations limits asymptotics large N expansions planar graphs tree approximations Gaussian orthogonal ensemble GOE Gaussian unitary ensemble GUE Gaussian symplectic ensemble GSE circular ensembles CUE COE CSE Wishart matrices Laguerre ensembles Hermite matrices Jacobi polynomials classical compact groups U(N) SU(N) Sp(2n) SO(n) Spin groups Clifford algebras spinors Dirac equation Weyl equations chirality projections helicity eigenstates neutrino oscillations PMNS matrix CP violation Sakharov conditions baryogenesis leptogenesis dark matter candidates WIMPs axions sterile neutrinos gravitational waves detectors LIGO Virgo KAGRA Einstein Telescope Cosmic Explorer space-based missions LISA TianQin BBO DECIGO pulsar timing arrays PTA EPTA NANOGrav PTFA SKA Square Kilometre Array FAST Five-hundred-meter Aperture Spherical telescope radio astronomy telescopes VLA ALMA SMA JCMT SMA SCUBA-2 AzTEC NOEMA SMTO Mopra Parkes RATAN-600 GBT Effelsberg Arecibo Goldstone Owens Valley Dwingeloo Westerbork Lovell Mullard Cambridge Jodrell Bank Medicina Bauru Pico dos Dias SRT LMT ALMA SMA JCMT SMA SCUBA-2 AzTEC NOEMA SMTO Mopra Parkes RATAN-600 GBT Effelsberg Arecibo Goldstone Owens Valley Dwingeloo Westerbork Lovell Mullard Cambridge Jodrell Bank Medicina Bauru Pico dos Dias SRT LMT ALMA SMA JCMT SMA SCUBA-2 AzTEC NOEMA SMTO Mopra Parkes RATAN-600 GBT Effelsberg Arecibo Goldstone Owens Valley Dwingeloo Westerbork Lovell Mullard Cambridge Jodrell Bank Medicina Bauru Pico dos Dias SRT LMT ALMA SMA JCMT SMA SCUBA-2 AzTEC NOEMA SMTO Mopra Parkes RATAN-600 GBT Effelsberg Arecibo Goldstone Owens Valley Dwingeloo Westerbork Lovell Mullard Cambridge Jodrell Bank Medicina Bauru Pico dos Dias SRT LMT ALMA SMA JCMT SMA SCUBA-2 AzTEC NOEMA SMTO Mopra Parkes RATAN-600 GBT Effelsberg Arecibo Goldstone Owens Valley Dwingeloo Westerbork Lovell Mullard Cambridge Jodrell Bank Medicina Bauru Pico dos Dias SRT LMT ALMA SMA JCMT SMA SCUBA-2 AzTEC NOEMA SMTO Mopra Parkes RATAN-600 GBT Effelsberg Arecibo Goldstone Owens Valley Dwingeloo Westerbork Lovell Mullard Cambridge Jodrell Bank Medicina Bauru Pico dos Dias SRT LMT ALMA SMA JCMT SMA SCUBA-2 AzTEC NOEMA SMTO Mopra Parkes RATAN-600 GBT Effelsberg Arecibo Goldstone Owens Valley Dwingeloo Westerbork Lovell Mullard Cambridge Jodrell Bank Medicina Bauru Pico dos Dias SRT LMT ALMA SMA JCMT SMA SCUBA-2 AzTEC NOEMA SMTO Mopra Parkes RATAN-600 GBT Effelsberg Arecibo Goldstone Owens Valley Dwingeloo Westerbork Lovell Mullard Cambridge Jodrell Bank Medicina Bauru Pico dos Dias SRT LMT ALMA SMA JCMT SMA SCUBA-2 AzTEC NOEMA SMTO Mopra Parkes RATAN-600 GBT Effelsberg Arecibo Goldstone Owens Valley Dwingeloo Westerbork Lovell Mullard Cambridge Jodrell Bank Medicina Bauru Pico dos Dias SRT LMT ALMA SMA JCMT SMA SCUBA-2 AzTEC NOEMA SMTO Mopra Parkes RATAN-600 GBT Effelsberg Arecibo Goldstone Owens Valley Dwingeloo Westerbork Lovell Mullard Cambridge Jodrell Bank Medicina Bauru Pico dos Dias SRT LMT ALMA SMA JCMT SMA SCUBA-2 AzTEC NOEMA SMTO Mopra Parkes RATAN-600 GBT Effelsberg Arecibo Goldstone Owens Valley Dwingeloo Westerbork Lovell Mullard Cambridge Jodrell Bank Medicina Bauru Pico dos Dias SRT LMT ALMA SMA JCMT SMA SCUBA-2 AzTEC NOEMA SMTO Mopra Parkes RATAN-600 GBT Effelsberg Arecibo Goldstone Owens Valley Dwingeloo Westerbork Lovell Mullard Cambridge Jodrell Bank Medicina Bauru Pico dos Dias SRT LMT ALMA SMA JCMT SMA SCUBA-2 AzTEC NOEMA SMTO Mopra Parkes RATAN-600 GBT Effelsberg Arecibo Goldstone Owens Valley Dwingeloo Westerbork Lovell Mullard Cambridge Jodrell Bank Medicina Bauru Pico dos Dias SRT LMT ALMA SMA JCMT SMA SCUBA-2 AzTEC NOEMA SMTO Mopra Parkes RATAN-600 GBT Effelsberg Arecibo Goldstone Owens Valley Dwingeloo Westerbork Lovell Mullard Cambridge Jodrell Bank Medicina Bauru Pico dos Dias SRT LMT ALMA SMA JCMT SMA SCUBA-2 AzTEC NOEMA SMTO Mopra Parkes RATAN-600 GBT Effelsberg Arecibo Goldstone Owens Valley Dwingeloo Westerbork Lovell Mullard Cambridge Jodrell Bank Medicina Bauru Pico dos Dias SRT LMT ALMA SMA JCMT SMA SCUBA-2 AzTEC NOEMA SMTO Mopra Parkes RATAN-600 GBT Effelsberg Arecibo Goldstone Owens Valley Dwingeloo Westerbork Lovell Mullard Cambridge Jodrell Bank Medicina Bauru Pico dos Dias SRT LMT ALMA SMA JCMT SMA SCUBA-2 AzTEC NOEMA SMTO Mopra Parkes RATAN-600 GBT Effelsberg Arecibo Goldstone Owens Valley Dwingeloo Westerbork Lovell Mullard Cambridge Jodrell Bank Medicina Bauru Pico dos Dias SRT LMT ALMA SMA JCMT SMA SCUBA-2 AzTEC NOEMA SMTO Mopra Parkes RATAN-600 GBT Effelsberg Arecibo Goldstone Owens Valley Dwingeloo Westerbork Lovell Mullard Cambridge Jodrell Bank Medicina Bauru Pico dos Dias SRT LMT ALMA SMA JCMT SMA SCUBA-2 AzTEC NOEMA SMTO Mopra Parkes RATAN-600</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Baker in Brazil Rio de Janeiro</dc:title>
  <dc:creator/>
  <dc:language>en</dc:language>
  <cp:keywords/>
  <dcterms:created xsi:type="dcterms:W3CDTF">2026-07-29T17:55:34Z</dcterms:created>
  <dcterms:modified xsi:type="dcterms:W3CDTF">2026-07-29T17:55:34Z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