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Art</w:t>
      </w:r>
      <w:r>
        <w:t xml:space="preserve"> </w:t>
      </w:r>
      <w:r>
        <w:t xml:space="preserve">of</w:t>
      </w:r>
      <w:r>
        <w:t xml:space="preserve"> </w:t>
      </w:r>
      <w:r>
        <w:t xml:space="preserve">the</w:t>
      </w:r>
      <w:r>
        <w:t xml:space="preserve"> </w:t>
      </w:r>
      <w:r>
        <w:t xml:space="preserve">Baker</w:t>
      </w:r>
      <w:r>
        <w:t xml:space="preserve"> </w:t>
      </w:r>
      <w:r>
        <w:t xml:space="preserve">in</w:t>
      </w:r>
      <w:r>
        <w:t xml:space="preserve"> </w:t>
      </w:r>
      <w:r>
        <w:t xml:space="preserve">Canada</w:t>
      </w:r>
      <w:r>
        <w:t xml:space="preserve"> </w:t>
      </w:r>
      <w:r>
        <w:t xml:space="preserve">Vancouver</w:t>
      </w:r>
    </w:p>
    <w:p>
      <w:pPr>
        <w:pStyle w:val="FirstParagraph"/>
      </w:pPr>
      <w:r>
        <w:t xml:space="preserve">```html</w:t>
      </w:r>
    </w:p>
    <w:bookmarkStart w:id="24" w:name="the-art-of-the-baker-in-canada-vancouver"/>
    <w:p>
      <w:pPr>
        <w:pStyle w:val="Heading1"/>
      </w:pPr>
      <w:r>
        <w:t xml:space="preserve">The Art of the Baker in Canada Vancouver</w:t>
      </w:r>
    </w:p>
    <w:p>
      <w:pPr>
        <w:pStyle w:val="FirstParagraph"/>
      </w:pPr>
      <w:r>
        <w:t xml:space="preserve">In the bustling, rain-kissed city of</w:t>
      </w:r>
      <w:r>
        <w:t xml:space="preserve"> </w:t>
      </w:r>
      <w:r>
        <w:rPr>
          <w:bCs/>
          <w:b/>
        </w:rPr>
        <w:t xml:space="preserve">Vancouver</w:t>
      </w:r>
      <w:r>
        <w:t xml:space="preserve">, nestled within the diverse cultural tapestry of</w:t>
      </w:r>
      <w:r>
        <w:t xml:space="preserve"> </w:t>
      </w:r>
      <w:r>
        <w:rPr>
          <w:bCs/>
          <w:b/>
        </w:rPr>
        <w:t xml:space="preserve">Canada</w:t>
      </w:r>
      <w:r>
        <w:t xml:space="preserve">, there exists a quiet revolution taking place one loaf at a time. As I reflect on my journey through this coastal metropolis, it is not merely the towering mountains or the vibrant waterfront that leave an indelible mark on my psyche, but rather the profound influence of the local</w:t>
      </w:r>
      <w:r>
        <w:t xml:space="preserve"> </w:t>
      </w:r>
      <w:r>
        <w:rPr>
          <w:bCs/>
          <w:b/>
        </w:rPr>
        <w:t xml:space="preserve">Baker</w:t>
      </w:r>
      <w:r>
        <w:t xml:space="preserve">. This reflection paper serves as an exploration into how these artisans of flour and fire have shaped not just our palates, but our understanding of community, sustainability, and identity in this part of the world.</w:t>
      </w:r>
    </w:p>
    <w:bookmarkStart w:id="20" w:name="Xf085850bb00fe785f0818a01c22316e78bc8bdb"/>
    <w:p>
      <w:pPr>
        <w:pStyle w:val="Heading2"/>
      </w:pPr>
      <w:r>
        <w:t xml:space="preserve">The Vancouver Baker: A Symphony of Global Influences</w:t>
      </w:r>
    </w:p>
    <w:p>
      <w:pPr>
        <w:pStyle w:val="FirstParagraph"/>
      </w:pPr>
      <w:r>
        <w:t xml:space="preserve">Vancouver is often celebrated for its multiculturalism, yet few places showcase this diversity as deliciously as in its</w:t>
      </w:r>
      <w:r>
        <w:t xml:space="preserve"> </w:t>
      </w:r>
      <w:r>
        <w:rPr>
          <w:bCs/>
          <w:b/>
        </w:rPr>
        <w:t xml:space="preserve">Baker</w:t>
      </w:r>
      <w:r>
        <w:t xml:space="preserve">y scene. To walk down Main Street or Granville Island is to embark on a culinary tour that spans continents without crossing an ocean. The traditional sourdoughs of the West Coast find harmony with the flaky croissants of French influence, while aromatic naans and savory pastries from Asian traditions sit proudly alongside rustic Italian focaccias. This synthesis is not accidental; it reflects the soul of</w:t>
      </w:r>
      <w:r>
        <w:t xml:space="preserve"> </w:t>
      </w:r>
      <w:r>
        <w:rPr>
          <w:bCs/>
          <w:b/>
        </w:rPr>
        <w:t xml:space="preserve">Canada</w:t>
      </w:r>
      <w:r>
        <w:t xml:space="preserve">'s most Pacific-facing city.</w:t>
      </w:r>
    </w:p>
    <w:p>
      <w:pPr>
        <w:pStyle w:val="BodyText"/>
      </w:pPr>
      <w:r>
        <w:t xml:space="preserve">I have spent countless mornings in dimly lit corners of neighborhood bakeries, watching bakers work with a rhythmic precision that borders on meditation. These individuals are more than just producers of breakfast goods; they are curators of culture. In Vancouver, the</w:t>
      </w:r>
      <w:r>
        <w:t xml:space="preserve"> </w:t>
      </w:r>
      <w:r>
        <w:rPr>
          <w:bCs/>
          <w:b/>
        </w:rPr>
        <w:t xml:space="preserve">Baker</w:t>
      </w:r>
      <w:r>
        <w:t xml:space="preserve"> </w:t>
      </w:r>
      <w:r>
        <w:t xml:space="preserve">is often an immigrant themselves or deeply connected to immigrant communities, weaving their heritage into every knead and fold. This personal touch transforms a simple loaf of bread into a narrative artifact, carrying stories of homeland and adaptation in its crust.</w:t>
      </w:r>
    </w:p>
    <w:bookmarkEnd w:id="20"/>
    <w:bookmarkStart w:id="21" w:name="sustainability-and-the-seasonal-palette"/>
    <w:p>
      <w:pPr>
        <w:pStyle w:val="Heading2"/>
      </w:pPr>
      <w:r>
        <w:t xml:space="preserve">Sustainability and the Seasonal Palette</w:t>
      </w:r>
    </w:p>
    <w:p>
      <w:pPr>
        <w:pStyle w:val="FirstParagraph"/>
      </w:pPr>
      <w:r>
        <w:t xml:space="preserve">A defining characteristic of the modern Vancouver</w:t>
      </w:r>
      <w:r>
        <w:t xml:space="preserve"> </w:t>
      </w:r>
      <w:r>
        <w:rPr>
          <w:bCs/>
          <w:b/>
        </w:rPr>
        <w:t xml:space="preserve">Baker</w:t>
      </w:r>
      <w:r>
        <w:t xml:space="preserve"> </w:t>
      </w:r>
      <w:r>
        <w:t xml:space="preserve">is their commitment to sustainability. Living in</w:t>
      </w:r>
      <w:r>
        <w:t xml:space="preserve"> </w:t>
      </w:r>
      <w:r>
        <w:rPr>
          <w:bCs/>
          <w:b/>
        </w:rPr>
        <w:t xml:space="preserve">Canada</w:t>
      </w:r>
      <w:r>
        <w:t xml:space="preserve">, where environmental consciousness is deeply embedded in public policy and individual behavior, bakers are increasingly responding to these values. I have observed a shift away from mass-produced, preservative-laden goods toward locally sourced, organic ingredients that respect the land.</w:t>
      </w:r>
    </w:p>
    <w:p>
      <w:pPr>
        <w:numPr>
          <w:ilvl w:val="0"/>
          <w:numId w:val="1001"/>
        </w:numPr>
        <w:pStyle w:val="Compact"/>
      </w:pPr>
      <w:r>
        <w:rPr>
          <w:bCs/>
          <w:b/>
        </w:rPr>
        <w:t xml:space="preserve">Sourcing:</w:t>
      </w:r>
      <w:r>
        <w:t xml:space="preserve"> </w:t>
      </w:r>
      <w:r>
        <w:t xml:space="preserve">Many local bakeries now prioritize partnerships with farms in the Fraser Valley and beyond, ensuring that every berry in a fruit tart or every grain in a rustic loaf supports regional agriculture.</w:t>
      </w:r>
    </w:p>
    <w:p>
      <w:pPr>
        <w:numPr>
          <w:ilvl w:val="0"/>
          <w:numId w:val="1001"/>
        </w:numPr>
        <w:pStyle w:val="Compact"/>
      </w:pPr>
      <w:r>
        <w:rPr>
          <w:bCs/>
          <w:b/>
        </w:rPr>
        <w:t xml:space="preserve">Eco-Conscious Practices:</w:t>
      </w:r>
      <w:r>
        <w:t xml:space="preserve"> </w:t>
      </w:r>
      <w:r>
        <w:t xml:space="preserve">Waste reduction is paramount. Composting programs, reusable packaging initiatives, and creative uses for day-old bread illustrate how bakers are tackling the environmental footprint of food production.</w:t>
      </w:r>
    </w:p>
    <w:p>
      <w:pPr>
        <w:numPr>
          <w:ilvl w:val="0"/>
          <w:numId w:val="1001"/>
        </w:numPr>
        <w:pStyle w:val="Compact"/>
      </w:pPr>
      <w:r>
        <w:rPr>
          <w:bCs/>
          <w:b/>
        </w:rPr>
        <w:t xml:space="preserve">Seasonal Menus:</w:t>
      </w:r>
      <w:r>
        <w:t xml:space="preserve"> </w:t>
      </w:r>
      <w:r>
        <w:t xml:space="preserve">Reflecting the Pacific Northwest's distinct seasons, menus evolve with nature. Summer brings an explosion of local stone fruits into tarts and galettes, while autumn showcases the earthy richness of squash and root vegetables in savory breads.</w:t>
      </w:r>
    </w:p>
    <w:p>
      <w:pPr>
        <w:pStyle w:val="FirstParagraph"/>
      </w:pPr>
      <w:r>
        <w:t xml:space="preserve">This dedication to sustainability resonates deeply with me as a resident who cherishes the natural beauty surrounding us. It reminds me that being part of this</w:t>
      </w:r>
      <w:r>
        <w:t xml:space="preserve"> </w:t>
      </w:r>
      <w:r>
        <w:rPr>
          <w:bCs/>
          <w:b/>
        </w:rPr>
        <w:t xml:space="preserve">Baker</w:t>
      </w:r>
      <w:r>
        <w:t xml:space="preserve">y community means participating in a larger ecological stewardship, ensuring that Vancouver remains a green haven for generations to come.</w:t>
      </w:r>
    </w:p>
    <w:bookmarkEnd w:id="21"/>
    <w:bookmarkStart w:id="22" w:name="the-social-fabric-of-the-bakery"/>
    <w:p>
      <w:pPr>
        <w:pStyle w:val="Heading2"/>
      </w:pPr>
      <w:r>
        <w:t xml:space="preserve">The Social Fabric of the Bakery</w:t>
      </w:r>
    </w:p>
    <w:p>
      <w:pPr>
        <w:pStyle w:val="FirstParagraph"/>
      </w:pPr>
      <w:r>
        <w:t xml:space="preserve">Beyond taste and ethics, the role of the</w:t>
      </w:r>
      <w:r>
        <w:t xml:space="preserve"> </w:t>
      </w:r>
      <w:r>
        <w:rPr>
          <w:bCs/>
          <w:b/>
        </w:rPr>
        <w:t xml:space="preserve">Baker</w:t>
      </w:r>
      <w:r>
        <w:t xml:space="preserve"> </w:t>
      </w:r>
      <w:r>
        <w:t xml:space="preserve">in Vancouver extends into the social fabric of our communities. In an era where digital connectivity often overshadows face-to-face interaction, bakeries serve as vital third places—spaces that are neither home nor work but essential for social life. They are sanctuaries where neighbors meet, friendships are forged, and a sense of belonging is nurtured.</w:t>
      </w:r>
    </w:p>
    <w:p>
      <w:pPr>
        <w:pStyle w:val="BodyText"/>
      </w:pPr>
      <w:r>
        <w:t xml:space="preserve">I recall sitting in a small bakery in East Vancouver during one particularly rainy afternoon. The aroma of freshly baked baguettes enveloped the space like a warm embrace, and I struck up conversations with strangers who became friends over shared tables. These interactions are facilitated by the baker's presence; they know their customers' names, preferences, and stories. This personal connection fosters a sense of community that is increasingly rare in our fast-paced urban environments.</w:t>
      </w:r>
    </w:p>
    <w:p>
      <w:pPr>
        <w:pStyle w:val="BodyText"/>
      </w:pPr>
      <w:r>
        <w:t xml:space="preserve">In</w:t>
      </w:r>
      <w:r>
        <w:t xml:space="preserve"> </w:t>
      </w:r>
      <w:r>
        <w:rPr>
          <w:bCs/>
          <w:b/>
        </w:rPr>
        <w:t xml:space="preserve">Canada</w:t>
      </w:r>
      <w:r>
        <w:t xml:space="preserve">, where values of inclusivity and respect for diversity are paramount, bakeries act as microcosms of our broader societal ideals. They welcome everyone regardless of background, creed, or economic status. For me, this accessibility is one of the most profound aspects of being a participant in Vancouver's</w:t>
      </w:r>
      <w:r>
        <w:t xml:space="preserve"> </w:t>
      </w:r>
      <w:r>
        <w:rPr>
          <w:bCs/>
          <w:b/>
        </w:rPr>
        <w:t xml:space="preserve">Baker</w:t>
      </w:r>
      <w:r>
        <w:t xml:space="preserve">y culture. It is a reminder that despite our differences, we share common human needs—nourishment, warmth, and connection.</w:t>
      </w:r>
    </w:p>
    <w:bookmarkEnd w:id="22"/>
    <w:bookmarkStart w:id="23" w:name="X95ab80f54673389a9effb2e1d0e74c4353474f8"/>
    <w:p>
      <w:pPr>
        <w:pStyle w:val="Heading2"/>
      </w:pPr>
      <w:r>
        <w:t xml:space="preserve">Personal Reflections: Finding Comfort in Crust and Crumb</w:t>
      </w:r>
    </w:p>
    <w:p>
      <w:pPr>
        <w:pStyle w:val="FirstParagraph"/>
      </w:pPr>
      <w:r>
        <w:t xml:space="preserve">As I conclude this reflection on the significance of the</w:t>
      </w:r>
      <w:r>
        <w:t xml:space="preserve"> </w:t>
      </w:r>
      <w:r>
        <w:rPr>
          <w:bCs/>
          <w:b/>
        </w:rPr>
        <w:t xml:space="preserve">Baker</w:t>
      </w:r>
      <w:r>
        <w:t xml:space="preserve"> </w:t>
      </w:r>
      <w:r>
        <w:t xml:space="preserve">in Vancouver, I find myself deeply grateful for these unsung heroes who wake before dawn to prepare our mornings. Their work is a testament to resilience, creativity, and care—qualities that define not only good bread but also life in a city as dynamic and challenging as ours.</w:t>
      </w:r>
    </w:p>
    <w:p>
      <w:pPr>
        <w:pStyle w:val="BodyText"/>
      </w:pPr>
      <w:r>
        <w:t xml:space="preserve">In moments of stress or uncertainty, there is something inherently grounding about visiting my favorite local bakery. The act of choosing between a pain au chocolat or an almond croissant becomes a small ritual, a moment of pause in the chaos. And then there is the taste—a complex interplay of flavors that speaks volumes about craftsmanship and tradition.</w:t>
      </w:r>
    </w:p>
    <w:p>
      <w:pPr>
        <w:pStyle w:val="BodyText"/>
      </w:pPr>
      <w:r>
        <w:t xml:space="preserve">This reflection has led me to appreciate how integral bakers are to Vancouver's identity. They are artists without galleries, philosophers without books, yet their messages are clear on every plate served. As I continue my journey in</w:t>
      </w:r>
      <w:r>
        <w:t xml:space="preserve"> </w:t>
      </w:r>
      <w:r>
        <w:rPr>
          <w:bCs/>
          <w:b/>
        </w:rPr>
        <w:t xml:space="preserve">Canada</w:t>
      </w:r>
      <w:r>
        <w:t xml:space="preserve">, I will carry with me the lessons learned from these humble artisans: that true satisfaction comes from hard work, that community thrives on shared experiences, and that sometimes the simplest things—a loaf of bread, a cup of coffee—are enough to bring people together.</w:t>
      </w:r>
    </w:p>
    <w:p>
      <w:pPr>
        <w:pStyle w:val="BodyText"/>
      </w:pPr>
      <w:r>
        <w:rPr>
          <w:iCs/>
          <w:i/>
        </w:rPr>
        <w:t xml:space="preserve">Note: This reflection paper was written in Vancouver, Canada to honor the contributions of local bakers who enhance our daily lives through their craft. It aims to highlight the importance of supporting these businesses as part of sustaining our city's unique character and values.</w:t>
      </w:r>
    </w:p>
    <w:p>
      <w:pPr>
        <w:pStyle w:val="BodyText"/>
      </w:pPr>
      <w:r>
        <w:t xml:space="preser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Art of the Baker in Canada Vancouver</dc:title>
  <dc:creator/>
  <dc:language>en</dc:language>
  <cp:keywords/>
  <dcterms:created xsi:type="dcterms:W3CDTF">2026-07-29T12:35:09Z</dcterms:created>
  <dcterms:modified xsi:type="dcterms:W3CDTF">2026-07-29T12:35:09Z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