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Baker</w:t>
      </w:r>
      <w:r>
        <w:t xml:space="preserve"> </w:t>
      </w:r>
      <w:r>
        <w:t xml:space="preserve">in</w:t>
      </w:r>
      <w:r>
        <w:t xml:space="preserve"> </w:t>
      </w:r>
      <w:r>
        <w:t xml:space="preserve">Colombia</w:t>
      </w:r>
      <w:r>
        <w:t xml:space="preserve"> </w:t>
      </w:r>
      <w:r>
        <w:t xml:space="preserve">Bogotá</w:t>
      </w:r>
    </w:p>
    <w:bookmarkStart w:id="25" w:name="X9b49e1ab7aaffa31147fd2b816ca8ebfcf9833a"/>
    <w:p>
      <w:pPr>
        <w:pStyle w:val="Heading1"/>
      </w:pPr>
      <w:r>
        <w:t xml:space="preserve">The Art and Soul of the Baker in Colombia Bogotá</w:t>
      </w:r>
    </w:p>
    <w:p>
      <w:pPr>
        <w:pStyle w:val="FirstParagraph"/>
      </w:pPr>
      <w:r>
        <w:t xml:space="preserve">To understand the rhythm of life in Colombia’s capital, one must look past the bustling traffic on Avenida Caracas or the grey skies that often cloak Mount Monserrate. Instead, one should listen for the distant hum of industrial mixers and follow their noses toward the sweet, yeasty aroma drifting from local panaderías. In this context, the</w:t>
      </w:r>
      <w:r>
        <w:t xml:space="preserve"> </w:t>
      </w:r>
      <w:r>
        <w:rPr>
          <w:bCs/>
          <w:b/>
        </w:rPr>
        <w:t xml:space="preserve">Baker</w:t>
      </w:r>
      <w:r>
        <w:t xml:space="preserve"> </w:t>
      </w:r>
      <w:r>
        <w:t xml:space="preserve">is not merely a vendor of sustenance; he or she is a cultural custodian, an artisanal pioneer, and a central figure in the daily social fabric of</w:t>
      </w:r>
      <w:r>
        <w:t xml:space="preserve"> </w:t>
      </w:r>
      <w:r>
        <w:rPr>
          <w:bCs/>
          <w:b/>
        </w:rPr>
        <w:t xml:space="preserve">Colombia Bogotá</w:t>
      </w:r>
      <w:r>
        <w:t xml:space="preserve">. This reflection paper explores how the traditional role of the baker has evolved within this specific geographical and cultural landscape, serving as both a bridge between heritage and modernity.</w:t>
      </w:r>
    </w:p>
    <w:bookmarkStart w:id="20" w:name="X950989d07e36d3e454674e27a107833b7d30296"/>
    <w:p>
      <w:pPr>
        <w:pStyle w:val="Heading2"/>
      </w:pPr>
      <w:r>
        <w:t xml:space="preserve">The Historical Roots: From Colonial Traditions to Modern Staples</w:t>
      </w:r>
    </w:p>
    <w:p>
      <w:pPr>
        <w:pStyle w:val="FirstParagraph"/>
      </w:pPr>
      <w:r>
        <w:t xml:space="preserve">The identity of the</w:t>
      </w:r>
      <w:r>
        <w:t xml:space="preserve"> </w:t>
      </w:r>
      <w:r>
        <w:rPr>
          <w:bCs/>
          <w:b/>
        </w:rPr>
        <w:t xml:space="preserve">Baker</w:t>
      </w:r>
      <w:r>
        <w:t xml:space="preserve"> </w:t>
      </w:r>
      <w:r>
        <w:t xml:space="preserve">in Colombia is deeply intertwined with Spanish colonial history. The introduction of wheat flour, sugar, and the techniques of European baking laid the groundwork for what would become one of Latin America’s most beloved culinary traditions. In</w:t>
      </w:r>
      <w:r>
        <w:t xml:space="preserve"> </w:t>
      </w:r>
      <w:r>
        <w:rPr>
          <w:bCs/>
          <w:b/>
        </w:rPr>
        <w:t xml:space="preserve">Colombia Bogotá</w:t>
      </w:r>
      <w:r>
        <w:t xml:space="preserve">, this heritage did not remain static. As the capital city transformed from a modest administrative center into a sprawling metropolis, so too did its bread offerings adapt to serve a growing, diverse population.</w:t>
      </w:r>
    </w:p>
    <w:p>
      <w:pPr>
        <w:pStyle w:val="BodyText"/>
      </w:pPr>
      <w:r>
        <w:t xml:space="preserve">Historically, baking was a domestic skill passed down through generations of women. However, as urbanization accelerated in the mid-to-late 20th century, commercial bakeries began to proliferate across neighborhoods like Chapinero and Usaquén. The local baker shifted from being an occasional neighborhood figure to a reliable daily presence. This transition was crucial for working-class families in Bogotá who relied on affordable, fresh bread as a staple carbohydrate source alongside their main meals of arepas or rice dishes.</w:t>
      </w:r>
    </w:p>
    <w:bookmarkEnd w:id="20"/>
    <w:bookmarkStart w:id="21" w:name="X33cb7ae7f6262fc0633bace5b354bbabb157054"/>
    <w:p>
      <w:pPr>
        <w:pStyle w:val="Heading2"/>
      </w:pPr>
      <w:r>
        <w:t xml:space="preserve">The Social Role: Panaderías as Community Hubs</w:t>
      </w:r>
    </w:p>
    <w:p>
      <w:pPr>
        <w:pStyle w:val="FirstParagraph"/>
      </w:pPr>
      <w:r>
        <w:t xml:space="preserve">In the context of</w:t>
      </w:r>
      <w:r>
        <w:t xml:space="preserve"> </w:t>
      </w:r>
      <w:r>
        <w:rPr>
          <w:bCs/>
          <w:b/>
        </w:rPr>
        <w:t xml:space="preserve">Colombia Bogotá</w:t>
      </w:r>
      <w:r>
        <w:t xml:space="preserve">, the bakery—or "panadería"—functions similarly to a third place, distinct from home and work. It is a community hub where social interactions occur spontaneously and routinely. For many residents, visiting the local baker is part of their morning or evening ritual. The interaction with the</w:t>
      </w:r>
      <w:r>
        <w:t xml:space="preserve"> </w:t>
      </w:r>
      <w:r>
        <w:rPr>
          <w:bCs/>
          <w:b/>
        </w:rPr>
        <w:t xml:space="preserve">Baker</w:t>
      </w:r>
      <w:r>
        <w:t xml:space="preserve"> </w:t>
      </w:r>
      <w:r>
        <w:t xml:space="preserve">is often personal and familiar; regular customers are greeted by name, orders are remembered without being written down, and brief conversations about family, weather, or politics take place over the counter.</w:t>
      </w:r>
    </w:p>
    <w:p>
      <w:pPr>
        <w:pStyle w:val="BodyText"/>
      </w:pPr>
      <w:r>
        <w:t xml:space="preserve">This social dynamic creates a sense of belonging that is particularly valuable in a large city where anonymity can sometimes prevail. The warmth of the bakery counter contrasts with the cool Andean air outside. It is a space of inclusivity where students studying for exams, elderly residents sharing gossip, and business people grabbing quick lunches all coexist. Therefore, reflecting on the role of the baker requires acknowledging their role as a social glue that binds these disparate groups together within neighborhoods across Bogotá.</w:t>
      </w:r>
    </w:p>
    <w:bookmarkEnd w:id="21"/>
    <w:bookmarkStart w:id="22" w:name="X8b4bc0767d8c364d47c78d4b12eca360616a5b6"/>
    <w:p>
      <w:pPr>
        <w:pStyle w:val="Heading2"/>
      </w:pPr>
      <w:r>
        <w:t xml:space="preserve">Culinary Fusion: The Evolution of Taste in Bogotá</w:t>
      </w:r>
    </w:p>
    <w:p>
      <w:pPr>
        <w:pStyle w:val="FirstParagraph"/>
      </w:pPr>
      <w:r>
        <w:t xml:space="preserve">The modern</w:t>
      </w:r>
      <w:r>
        <w:t xml:space="preserve"> </w:t>
      </w:r>
      <w:r>
        <w:rPr>
          <w:bCs/>
          <w:b/>
        </w:rPr>
        <w:t xml:space="preserve">Baker</w:t>
      </w:r>
      <w:r>
        <w:t xml:space="preserve"> </w:t>
      </w:r>
      <w:r>
        <w:t xml:space="preserve">in Colombia is no longer confined to traditional recipes. While staples like the "buñuelo" (cheese fritter), "panela" bread, and standard croissants remain essential, there is a burgeoning wave of artisanal bakers in Bogotá experimenting with fusion flavors. Influenced by global trends yet rooted in local ingredients, these contemporary artisans are redefining what Colombian bread can be.</w:t>
      </w:r>
    </w:p>
    <w:p>
      <w:pPr>
        <w:pStyle w:val="BodyText"/>
      </w:pPr>
      <w:r>
        <w:t xml:space="preserve">We see bakers incorporating native crops such as yuca flour into sourdough loaves, using sugarcane-derived sweeteners instead of white sugar, and experimenting with fillings like guava paste with cheese or local honey. This innovation reflects the dynamic spirit of</w:t>
      </w:r>
      <w:r>
        <w:t xml:space="preserve"> </w:t>
      </w:r>
      <w:r>
        <w:rPr>
          <w:bCs/>
          <w:b/>
        </w:rPr>
        <w:t xml:space="preserve">Colombia Bogotá</w:t>
      </w:r>
      <w:r>
        <w:t xml:space="preserve">, a city that respects its past while aggressively pursuing modernization and international integration. The artisanal baker becomes a storyteller through flavor, showcasing the rich biodiversity of Colombia to both locals and tourists alike.</w:t>
      </w:r>
    </w:p>
    <w:bookmarkEnd w:id="22"/>
    <w:bookmarkStart w:id="23" w:name="economic-impact-and-labor-dignity"/>
    <w:p>
      <w:pPr>
        <w:pStyle w:val="Heading2"/>
      </w:pPr>
      <w:r>
        <w:t xml:space="preserve">Economic Impact and Labor Dignity</w:t>
      </w:r>
    </w:p>
    <w:p>
      <w:pPr>
        <w:pStyle w:val="FirstParagraph"/>
      </w:pPr>
      <w:r>
        <w:t xml:space="preserve">Furthermore, it is impossible to reflect on the baker without considering the economic realities. The baking industry in Bogotá employs thousands of people, ranging from skilled artisans to logistics drivers. For many families in Colombia’s capital, working as a baker provides stability and upward mobility. However, this profession often demands early hours and physically demanding labor.</w:t>
      </w:r>
    </w:p>
    <w:p>
      <w:pPr>
        <w:pStyle w:val="BodyText"/>
      </w:pPr>
      <w:r>
        <w:t xml:space="preserve">Recent years have seen a growing movement among younger generations to professionalize baking through culinary schools and certification programs in Bogotá. This shift is elevating the status of the profession, moving it away from informal labor toward recognized skilled trades. By investing in education and quality control, these new-age bakers are not only improving product consistency but also advocating for better working conditions and fair compensation.</w:t>
      </w:r>
    </w:p>
    <w:bookmarkEnd w:id="23"/>
    <w:bookmarkStart w:id="24" w:name="Xfd92cfead8bbdd3635ec0b3f977aea288fa8117"/>
    <w:p>
      <w:pPr>
        <w:pStyle w:val="Heading2"/>
      </w:pPr>
      <w:r>
        <w:t xml:space="preserve">Conclusion: The Enduring Warmth of the Loaf</w:t>
      </w:r>
    </w:p>
    <w:p>
      <w:pPr>
        <w:pStyle w:val="FirstParagraph"/>
      </w:pPr>
      <w:r>
        <w:t xml:space="preserve">In conclusion, the figure of the baker in Colombia Bogotá is multifaceted and profound. They are historians preserving colonial recipes, sociologists facilitating community interaction, innovators blending global techniques with local ingredients, and economic pillars supporting their families and neighborhoods. As Bogotá continues to expand and evolve into a modern global city, the fundamental connection between its citizens and their daily bread remains unchanged.</w:t>
      </w:r>
    </w:p>
    <w:p>
      <w:pPr>
        <w:pStyle w:val="BodyText"/>
      </w:pPr>
      <w:r>
        <w:t xml:space="preserve">The reflection on this topic highlights that every loaf of pan de bon or baguette sold in a Bogotá bakery represents more than just calories; it represents culture, community, and continuity. To walk through the streets of Colombia’s capital is to walk through an open-air museum of flavors curated by the hands of dedicated bakers who ensure that no matter how modern life becomes, there is always something warm and familiar waiting at the end of a long day.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Baker in Colombia Bogotá</dc:title>
  <dc:creator/>
  <dc:language>en</dc:language>
  <cp:keywords/>
  <dcterms:created xsi:type="dcterms:W3CDTF">2026-07-30T05:28:26Z</dcterms:created>
  <dcterms:modified xsi:type="dcterms:W3CDTF">2026-07-30T05:28:26Z</dcterms:modified>
</cp:coreProperties>
</file>

<file path=docProps/custom.xml><?xml version="1.0" encoding="utf-8"?>
<Properties xmlns="http://schemas.openxmlformats.org/officeDocument/2006/custom-properties" xmlns:vt="http://schemas.openxmlformats.org/officeDocument/2006/docPropsVTypes"/>
</file>